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0A6A" w:rsidRDefault="001B0A6A">
      <w:pPr>
        <w:pStyle w:val="Normal0"/>
        <w:adjustRightInd w:val="0"/>
        <w:snapToGrid w:val="0"/>
        <w:spacing w:after="120" w:line="360" w:lineRule="auto"/>
        <w:jc w:val="center"/>
        <w:rPr>
          <w:rFonts w:ascii="微软雅黑" w:eastAsia="微软雅黑" w:hAnsi="微软雅黑"/>
          <w:b/>
          <w:sz w:val="52"/>
          <w:szCs w:val="52"/>
          <w:lang w:eastAsia="zh-CN"/>
        </w:rPr>
      </w:pPr>
    </w:p>
    <w:p w:rsidR="001B0A6A" w:rsidRPr="00C611AD" w:rsidRDefault="00533AA5">
      <w:pPr>
        <w:pStyle w:val="Normal0"/>
        <w:adjustRightInd w:val="0"/>
        <w:snapToGrid w:val="0"/>
        <w:spacing w:after="120" w:line="360" w:lineRule="auto"/>
        <w:jc w:val="center"/>
        <w:rPr>
          <w:rFonts w:ascii="微软雅黑" w:eastAsia="微软雅黑" w:hAnsi="微软雅黑"/>
          <w:b/>
          <w:sz w:val="52"/>
          <w:szCs w:val="52"/>
          <w:lang w:eastAsia="zh-CN"/>
        </w:rPr>
      </w:pPr>
      <w:r w:rsidRPr="00C611AD">
        <w:rPr>
          <w:rFonts w:ascii="微软雅黑" w:eastAsia="微软雅黑" w:hAnsi="微软雅黑"/>
          <w:b/>
          <w:sz w:val="52"/>
          <w:szCs w:val="52"/>
          <w:lang w:eastAsia="zh-CN"/>
        </w:rPr>
        <w:t>NOLO</w:t>
      </w:r>
      <w:r w:rsidRPr="00C611AD">
        <w:rPr>
          <w:rFonts w:ascii="微软雅黑" w:eastAsia="微软雅黑" w:hAnsi="微软雅黑" w:hint="eastAsia"/>
          <w:b/>
          <w:sz w:val="52"/>
          <w:szCs w:val="52"/>
          <w:lang w:eastAsia="zh-CN"/>
        </w:rPr>
        <w:t xml:space="preserve"> </w:t>
      </w:r>
      <w:r w:rsidRPr="00C611AD">
        <w:rPr>
          <w:rFonts w:ascii="微软雅黑" w:eastAsia="微软雅黑" w:hAnsi="微软雅黑"/>
          <w:b/>
          <w:sz w:val="52"/>
          <w:szCs w:val="52"/>
          <w:lang w:eastAsia="zh-CN"/>
        </w:rPr>
        <w:t xml:space="preserve">SDK </w:t>
      </w:r>
      <w:r w:rsidRPr="00C611AD">
        <w:rPr>
          <w:rFonts w:ascii="微软雅黑" w:eastAsia="微软雅黑" w:hAnsi="微软雅黑" w:hint="eastAsia"/>
          <w:b/>
          <w:sz w:val="52"/>
          <w:szCs w:val="52"/>
          <w:lang w:eastAsia="zh-CN"/>
        </w:rPr>
        <w:t>For Windows</w:t>
      </w:r>
      <w:r w:rsidRPr="00C611AD">
        <w:rPr>
          <w:rFonts w:ascii="微软雅黑" w:eastAsia="微软雅黑" w:hAnsi="微软雅黑"/>
          <w:b/>
          <w:sz w:val="52"/>
          <w:szCs w:val="52"/>
          <w:lang w:eastAsia="zh-CN"/>
        </w:rPr>
        <w:t xml:space="preserve"> </w:t>
      </w:r>
      <w:r w:rsidRPr="00C611AD">
        <w:rPr>
          <w:rFonts w:ascii="微软雅黑" w:eastAsia="微软雅黑" w:hAnsi="微软雅黑" w:hint="eastAsia"/>
          <w:b/>
          <w:sz w:val="52"/>
          <w:szCs w:val="52"/>
          <w:lang w:eastAsia="zh-CN"/>
        </w:rPr>
        <w:t xml:space="preserve"> </w:t>
      </w:r>
    </w:p>
    <w:p w:rsidR="001B0A6A" w:rsidRPr="00C611AD" w:rsidRDefault="001B0A6A">
      <w:pPr>
        <w:pStyle w:val="Normal0"/>
        <w:adjustRightInd w:val="0"/>
        <w:snapToGrid w:val="0"/>
        <w:spacing w:after="120" w:line="360" w:lineRule="auto"/>
        <w:jc w:val="center"/>
        <w:rPr>
          <w:rFonts w:ascii="微软雅黑" w:eastAsia="微软雅黑" w:hAnsi="微软雅黑"/>
          <w:b/>
          <w:sz w:val="52"/>
          <w:szCs w:val="52"/>
          <w:lang w:eastAsia="zh-CN"/>
        </w:rPr>
      </w:pPr>
    </w:p>
    <w:p w:rsidR="001B0A6A" w:rsidRPr="00C611AD" w:rsidRDefault="00BC0CD0" w:rsidP="00BC0CD0">
      <w:pPr>
        <w:pStyle w:val="Normal0"/>
        <w:spacing w:after="120" w:line="360" w:lineRule="auto"/>
        <w:jc w:val="center"/>
        <w:rPr>
          <w:rFonts w:ascii="等线 Light" w:eastAsia="PMingLiU" w:hAnsi="等线 Light" w:cs="等线 Light"/>
          <w:b/>
          <w:bCs/>
          <w:sz w:val="52"/>
          <w:szCs w:val="52"/>
          <w:lang w:eastAsia="zh-TW"/>
        </w:rPr>
      </w:pPr>
      <w:r w:rsidRPr="00C611AD">
        <w:rPr>
          <w:rFonts w:ascii="等线 Light" w:eastAsia="等线 Light" w:hAnsi="等线 Light" w:cs="等线 Light"/>
          <w:b/>
          <w:bCs/>
          <w:sz w:val="52"/>
          <w:szCs w:val="52"/>
          <w:lang w:eastAsia="zh-TW"/>
        </w:rPr>
        <w:t>Documentation</w:t>
      </w:r>
    </w:p>
    <w:p w:rsidR="001B0A6A" w:rsidRPr="00C611AD" w:rsidRDefault="001B0A6A">
      <w:pPr>
        <w:ind w:firstLine="1040"/>
        <w:jc w:val="center"/>
        <w:rPr>
          <w:rFonts w:ascii="微软雅黑" w:eastAsia="微软雅黑" w:hAnsi="微软雅黑" w:cs="微软雅黑"/>
          <w:b/>
          <w:bCs/>
          <w:sz w:val="52"/>
          <w:szCs w:val="52"/>
        </w:rPr>
      </w:pPr>
    </w:p>
    <w:p w:rsidR="001B0A6A" w:rsidRPr="00C611AD" w:rsidRDefault="00533AA5">
      <w:pPr>
        <w:ind w:firstLine="720"/>
        <w:jc w:val="center"/>
        <w:rPr>
          <w:rFonts w:ascii="微软雅黑" w:eastAsia="微软雅黑" w:hAnsi="微软雅黑" w:cs="微软雅黑"/>
          <w:b/>
          <w:bCs/>
          <w:sz w:val="52"/>
          <w:szCs w:val="52"/>
        </w:rPr>
      </w:pPr>
      <w:r w:rsidRPr="00C611AD">
        <w:rPr>
          <w:rFonts w:ascii="微软雅黑" w:eastAsia="微软雅黑" w:hAnsi="微软雅黑" w:cs="微软雅黑" w:hint="eastAsia"/>
          <w:b/>
          <w:bCs/>
          <w:sz w:val="36"/>
          <w:szCs w:val="36"/>
        </w:rPr>
        <w:t>SDK</w:t>
      </w:r>
      <w:r w:rsidR="00BC0CD0" w:rsidRPr="00C611AD">
        <w:rPr>
          <w:rFonts w:ascii="微软雅黑" w:eastAsia="微软雅黑" w:hAnsi="微软雅黑" w:cs="微软雅黑"/>
          <w:b/>
          <w:bCs/>
          <w:sz w:val="36"/>
          <w:szCs w:val="36"/>
        </w:rPr>
        <w:t xml:space="preserve"> </w:t>
      </w:r>
      <w:r w:rsidR="00BC0CD0" w:rsidRPr="00C611AD">
        <w:rPr>
          <w:rFonts w:ascii="微软雅黑" w:eastAsia="微软雅黑" w:hAnsi="微软雅黑" w:cs="微软雅黑" w:hint="eastAsia"/>
          <w:b/>
          <w:bCs/>
          <w:sz w:val="36"/>
          <w:szCs w:val="36"/>
        </w:rPr>
        <w:t>Version</w:t>
      </w:r>
      <w:r w:rsidRPr="00C611AD">
        <w:rPr>
          <w:rFonts w:ascii="微软雅黑" w:eastAsia="微软雅黑" w:hAnsi="微软雅黑" w:cs="微软雅黑" w:hint="eastAsia"/>
          <w:b/>
          <w:bCs/>
          <w:sz w:val="36"/>
          <w:szCs w:val="36"/>
        </w:rPr>
        <w:t>：V 2.2</w:t>
      </w:r>
    </w:p>
    <w:p w:rsidR="001B0A6A" w:rsidRPr="00C611AD" w:rsidRDefault="001B0A6A">
      <w:pPr>
        <w:ind w:firstLine="1040"/>
        <w:jc w:val="center"/>
        <w:rPr>
          <w:rFonts w:ascii="微软雅黑" w:eastAsia="微软雅黑" w:hAnsi="微软雅黑" w:cs="微软雅黑"/>
          <w:b/>
          <w:bCs/>
          <w:sz w:val="52"/>
          <w:szCs w:val="52"/>
        </w:rPr>
      </w:pPr>
    </w:p>
    <w:p w:rsidR="001B0A6A" w:rsidRPr="00C611AD" w:rsidRDefault="00BC0CD0">
      <w:pPr>
        <w:ind w:firstLine="560"/>
        <w:jc w:val="center"/>
        <w:rPr>
          <w:rFonts w:ascii="微软雅黑" w:eastAsia="微软雅黑" w:hAnsi="微软雅黑" w:cs="微软雅黑"/>
          <w:sz w:val="28"/>
          <w:szCs w:val="28"/>
        </w:rPr>
      </w:pPr>
      <w:r w:rsidRPr="00C611AD">
        <w:rPr>
          <w:rFonts w:ascii="微软雅黑" w:eastAsia="微软雅黑" w:hAnsi="微软雅黑" w:cs="等线 Light"/>
          <w:sz w:val="28"/>
          <w:szCs w:val="28"/>
          <w:lang w:eastAsia="zh-TW"/>
        </w:rPr>
        <w:t>NOLO Co., Ltd</w:t>
      </w:r>
    </w:p>
    <w:p w:rsidR="001B0A6A" w:rsidRPr="00C611AD" w:rsidRDefault="00BC0CD0">
      <w:pPr>
        <w:ind w:firstLine="560"/>
        <w:jc w:val="center"/>
        <w:rPr>
          <w:rFonts w:ascii="微软雅黑" w:eastAsia="微软雅黑" w:hAnsi="微软雅黑" w:cs="微软雅黑"/>
          <w:sz w:val="28"/>
          <w:szCs w:val="28"/>
        </w:rPr>
      </w:pPr>
      <w:r w:rsidRPr="00C611AD">
        <w:rPr>
          <w:rFonts w:ascii="微软雅黑" w:eastAsia="微软雅黑" w:hAnsi="微软雅黑" w:cs="微软雅黑" w:hint="eastAsia"/>
          <w:sz w:val="28"/>
          <w:szCs w:val="28"/>
        </w:rPr>
        <w:t>November</w:t>
      </w:r>
      <w:r w:rsidRPr="00C611AD">
        <w:rPr>
          <w:rFonts w:ascii="微软雅黑" w:eastAsia="微软雅黑" w:hAnsi="微软雅黑" w:cs="微软雅黑"/>
          <w:sz w:val="28"/>
          <w:szCs w:val="28"/>
        </w:rPr>
        <w:t xml:space="preserve"> </w:t>
      </w:r>
      <w:r w:rsidR="00533AA5" w:rsidRPr="00C611AD">
        <w:rPr>
          <w:rFonts w:ascii="微软雅黑" w:eastAsia="微软雅黑" w:hAnsi="微软雅黑" w:cs="微软雅黑" w:hint="eastAsia"/>
          <w:sz w:val="28"/>
          <w:szCs w:val="28"/>
        </w:rPr>
        <w:t>2018</w:t>
      </w:r>
    </w:p>
    <w:p w:rsidR="001B0A6A" w:rsidRPr="00C611AD" w:rsidRDefault="001B0A6A">
      <w:pPr>
        <w:ind w:firstLine="480"/>
        <w:rPr>
          <w:rFonts w:ascii="微软雅黑" w:eastAsia="微软雅黑" w:hAnsi="微软雅黑"/>
        </w:rPr>
      </w:pPr>
    </w:p>
    <w:p w:rsidR="001B0A6A" w:rsidRPr="00C611AD" w:rsidRDefault="00533AA5">
      <w:pPr>
        <w:ind w:firstLine="480"/>
        <w:rPr>
          <w:rFonts w:ascii="微软雅黑" w:eastAsia="微软雅黑" w:hAnsi="微软雅黑"/>
        </w:rPr>
      </w:pPr>
      <w:r w:rsidRPr="00C611AD">
        <w:rPr>
          <w:rFonts w:ascii="微软雅黑" w:eastAsia="微软雅黑" w:hAnsi="微软雅黑" w:hint="eastAsia"/>
        </w:rPr>
        <w:br w:type="page"/>
      </w:r>
    </w:p>
    <w:bookmarkStart w:id="0" w:name="_Toc4850_WPSOffice_Type2" w:displacedByCustomXml="next"/>
    <w:sdt>
      <w:sdtPr>
        <w:rPr>
          <w:rFonts w:ascii="宋体" w:eastAsia="宋体" w:hAnsi="宋体" w:cs="Times New Roman"/>
          <w:kern w:val="0"/>
          <w:sz w:val="21"/>
          <w:szCs w:val="20"/>
        </w:rPr>
        <w:id w:val="-2123674356"/>
        <w:docPartObj>
          <w:docPartGallery w:val="Table of Contents"/>
          <w:docPartUnique/>
        </w:docPartObj>
      </w:sdtPr>
      <w:sdtEndPr>
        <w:rPr>
          <w:rFonts w:ascii="Times New Roman" w:hAnsi="Times New Roman"/>
          <w:sz w:val="20"/>
        </w:rPr>
      </w:sdtEndPr>
      <w:sdtContent>
        <w:p w:rsidR="001B0A6A" w:rsidRPr="00C611AD" w:rsidRDefault="00533AA5">
          <w:pPr>
            <w:ind w:firstLineChars="0" w:firstLine="0"/>
            <w:jc w:val="center"/>
          </w:pPr>
          <w:r w:rsidRPr="00C611AD">
            <w:rPr>
              <w:rFonts w:ascii="宋体" w:eastAsia="宋体" w:hAnsi="宋体"/>
              <w:sz w:val="21"/>
            </w:rPr>
            <w:t>目录</w:t>
          </w:r>
        </w:p>
        <w:p w:rsidR="001B0A6A" w:rsidRPr="00C611AD" w:rsidRDefault="00C5683A">
          <w:pPr>
            <w:pStyle w:val="WPSOffice1"/>
            <w:tabs>
              <w:tab w:val="right" w:leader="dot" w:pos="8300"/>
            </w:tabs>
          </w:pPr>
          <w:hyperlink w:anchor="_Toc20855_WPSOffice_Level1" w:history="1">
            <w:sdt>
              <w:sdtPr>
                <w:rPr>
                  <w:rFonts w:asciiTheme="minorHAnsi" w:eastAsiaTheme="minorEastAsia" w:hAnsiTheme="minorHAnsi" w:cstheme="minorBidi"/>
                  <w:b/>
                  <w:bCs/>
                  <w:kern w:val="2"/>
                  <w:sz w:val="24"/>
                  <w:szCs w:val="24"/>
                </w:rPr>
                <w:id w:val="147476919"/>
                <w:placeholder>
                  <w:docPart w:val="{904895a6-bd10-4e39-89e4-4ff72df8ffc6}"/>
                </w:placeholder>
              </w:sdtPr>
              <w:sdtEndPr/>
              <w:sdtContent>
                <w:r w:rsidR="00533AA5" w:rsidRPr="00C611AD">
                  <w:rPr>
                    <w:rFonts w:asciiTheme="minorHAnsi" w:eastAsiaTheme="minorEastAsia" w:hAnsiTheme="minorHAnsi" w:cstheme="minorBidi" w:hint="eastAsia"/>
                    <w:b/>
                    <w:bCs/>
                  </w:rPr>
                  <w:t>一、 简介</w:t>
                </w:r>
              </w:sdtContent>
            </w:sdt>
            <w:r w:rsidR="00533AA5" w:rsidRPr="00C611AD">
              <w:rPr>
                <w:b/>
                <w:bCs/>
              </w:rPr>
              <w:tab/>
            </w:r>
            <w:bookmarkStart w:id="1" w:name="_Toc20855_WPSOffice_Level1Page"/>
            <w:r w:rsidR="00533AA5" w:rsidRPr="00C611AD">
              <w:rPr>
                <w:b/>
                <w:bCs/>
              </w:rPr>
              <w:t>3</w:t>
            </w:r>
            <w:bookmarkEnd w:id="1"/>
          </w:hyperlink>
        </w:p>
        <w:p w:rsidR="001B0A6A" w:rsidRPr="00C611AD" w:rsidRDefault="00C5683A">
          <w:pPr>
            <w:pStyle w:val="WPSOffice2"/>
            <w:tabs>
              <w:tab w:val="right" w:leader="dot" w:pos="8300"/>
            </w:tabs>
            <w:ind w:left="480"/>
          </w:pPr>
          <w:hyperlink w:anchor="_Toc4850_WPSOffice_Level2" w:history="1">
            <w:sdt>
              <w:sdtPr>
                <w:rPr>
                  <w:rFonts w:asciiTheme="minorHAnsi" w:eastAsiaTheme="minorEastAsia" w:hAnsiTheme="minorHAnsi" w:cstheme="minorBidi"/>
                  <w:kern w:val="2"/>
                  <w:sz w:val="24"/>
                  <w:szCs w:val="24"/>
                </w:rPr>
                <w:id w:val="1153414195"/>
                <w:placeholder>
                  <w:docPart w:val="{b9472155-a4a5-4e28-867e-49ecbb5fe533}"/>
                </w:placeholder>
              </w:sdtPr>
              <w:sdtEndPr/>
              <w:sdtContent>
                <w:r w:rsidR="00533AA5" w:rsidRPr="00C611AD">
                  <w:rPr>
                    <w:rFonts w:ascii="Arial" w:eastAsia="黑体" w:hAnsi="Arial" w:cstheme="minorBidi" w:hint="eastAsia"/>
                  </w:rPr>
                  <w:t xml:space="preserve">1.1 </w:t>
                </w:r>
                <w:r w:rsidR="00533AA5" w:rsidRPr="00C611AD">
                  <w:rPr>
                    <w:rFonts w:ascii="Arial" w:eastAsia="黑体" w:hAnsi="Arial" w:cstheme="minorBidi" w:hint="eastAsia"/>
                  </w:rPr>
                  <w:t>关于</w:t>
                </w:r>
                <w:r w:rsidR="00533AA5" w:rsidRPr="00C611AD">
                  <w:rPr>
                    <w:rFonts w:ascii="Arial" w:eastAsia="黑体" w:hAnsi="Arial" w:cstheme="minorBidi" w:hint="eastAsia"/>
                  </w:rPr>
                  <w:t>NOLO</w:t>
                </w:r>
              </w:sdtContent>
            </w:sdt>
            <w:r w:rsidR="00533AA5" w:rsidRPr="00C611AD">
              <w:tab/>
            </w:r>
            <w:bookmarkStart w:id="2" w:name="_Toc4850_WPSOffice_Level2Page"/>
            <w:r w:rsidR="00533AA5" w:rsidRPr="00C611AD">
              <w:t>3</w:t>
            </w:r>
            <w:bookmarkEnd w:id="2"/>
          </w:hyperlink>
        </w:p>
        <w:p w:rsidR="001B0A6A" w:rsidRPr="00C611AD" w:rsidRDefault="00C5683A">
          <w:pPr>
            <w:pStyle w:val="WPSOffice2"/>
            <w:tabs>
              <w:tab w:val="right" w:leader="dot" w:pos="8300"/>
            </w:tabs>
            <w:ind w:left="480"/>
          </w:pPr>
          <w:hyperlink w:anchor="_Toc1357_WPSOffice_Level2" w:history="1">
            <w:sdt>
              <w:sdtPr>
                <w:rPr>
                  <w:rFonts w:asciiTheme="minorHAnsi" w:eastAsiaTheme="minorEastAsia" w:hAnsiTheme="minorHAnsi" w:cstheme="minorBidi"/>
                  <w:kern w:val="2"/>
                  <w:sz w:val="24"/>
                  <w:szCs w:val="24"/>
                </w:rPr>
                <w:id w:val="1773968054"/>
                <w:placeholder>
                  <w:docPart w:val="{b936335a-d71d-4904-bb68-97fb4d21ccd2}"/>
                </w:placeholder>
              </w:sdtPr>
              <w:sdtEndPr/>
              <w:sdtContent>
                <w:r w:rsidR="00533AA5" w:rsidRPr="00C611AD">
                  <w:rPr>
                    <w:rFonts w:ascii="Arial" w:eastAsia="黑体" w:hAnsi="Arial" w:cstheme="minorBidi" w:hint="eastAsia"/>
                  </w:rPr>
                  <w:t xml:space="preserve">1.2 </w:t>
                </w:r>
                <w:r w:rsidR="00533AA5" w:rsidRPr="00C611AD">
                  <w:rPr>
                    <w:rFonts w:ascii="Arial" w:eastAsia="黑体" w:hAnsi="Arial" w:cstheme="minorBidi" w:hint="eastAsia"/>
                  </w:rPr>
                  <w:t>关于</w:t>
                </w:r>
                <w:r w:rsidR="00533AA5" w:rsidRPr="00C611AD">
                  <w:rPr>
                    <w:rFonts w:ascii="Arial" w:eastAsia="黑体" w:hAnsi="Arial" w:cstheme="minorBidi" w:hint="eastAsia"/>
                  </w:rPr>
                  <w:t>NOLO CV1</w:t>
                </w:r>
              </w:sdtContent>
            </w:sdt>
            <w:r w:rsidR="00533AA5" w:rsidRPr="00C611AD">
              <w:tab/>
            </w:r>
            <w:bookmarkStart w:id="3" w:name="_Toc1357_WPSOffice_Level2Page"/>
            <w:r w:rsidR="00533AA5" w:rsidRPr="00C611AD">
              <w:t>3</w:t>
            </w:r>
            <w:bookmarkEnd w:id="3"/>
          </w:hyperlink>
        </w:p>
        <w:p w:rsidR="001B0A6A" w:rsidRPr="00C611AD" w:rsidRDefault="00C5683A">
          <w:pPr>
            <w:pStyle w:val="WPSOffice2"/>
            <w:tabs>
              <w:tab w:val="right" w:leader="dot" w:pos="8300"/>
            </w:tabs>
            <w:ind w:left="480"/>
          </w:pPr>
          <w:hyperlink w:anchor="_Toc29027_WPSOffice_Level2" w:history="1">
            <w:sdt>
              <w:sdtPr>
                <w:rPr>
                  <w:rFonts w:asciiTheme="minorHAnsi" w:eastAsiaTheme="minorEastAsia" w:hAnsiTheme="minorHAnsi" w:cstheme="minorBidi"/>
                  <w:kern w:val="2"/>
                  <w:sz w:val="24"/>
                  <w:szCs w:val="24"/>
                </w:rPr>
                <w:id w:val="-1481460028"/>
                <w:placeholder>
                  <w:docPart w:val="{22245129-9470-48fb-ad06-2129c29e2fa4}"/>
                </w:placeholder>
              </w:sdtPr>
              <w:sdtEndPr/>
              <w:sdtContent>
                <w:r w:rsidR="00533AA5" w:rsidRPr="00C611AD">
                  <w:rPr>
                    <w:rFonts w:ascii="Arial" w:eastAsia="黑体" w:hAnsi="Arial" w:cstheme="minorBidi" w:hint="eastAsia"/>
                  </w:rPr>
                  <w:t xml:space="preserve">1.3 </w:t>
                </w:r>
                <w:r w:rsidR="00533AA5" w:rsidRPr="00C611AD">
                  <w:rPr>
                    <w:rFonts w:ascii="Arial" w:eastAsia="黑体" w:hAnsi="Arial" w:cstheme="minorBidi" w:hint="eastAsia"/>
                  </w:rPr>
                  <w:t>关于</w:t>
                </w:r>
                <w:r w:rsidR="00533AA5" w:rsidRPr="00C611AD">
                  <w:rPr>
                    <w:rFonts w:ascii="Arial" w:eastAsia="黑体" w:hAnsi="Arial" w:cstheme="minorBidi" w:hint="eastAsia"/>
                  </w:rPr>
                  <w:t>NOLO SDK For Windows</w:t>
                </w:r>
              </w:sdtContent>
            </w:sdt>
            <w:r w:rsidR="00533AA5" w:rsidRPr="00C611AD">
              <w:tab/>
            </w:r>
            <w:bookmarkStart w:id="4" w:name="_Toc29027_WPSOffice_Level2Page"/>
            <w:r w:rsidR="00533AA5" w:rsidRPr="00C611AD">
              <w:t>3</w:t>
            </w:r>
            <w:bookmarkEnd w:id="4"/>
          </w:hyperlink>
        </w:p>
        <w:p w:rsidR="001B0A6A" w:rsidRPr="00C611AD" w:rsidRDefault="00C5683A">
          <w:pPr>
            <w:pStyle w:val="WPSOffice2"/>
            <w:tabs>
              <w:tab w:val="right" w:leader="dot" w:pos="8300"/>
            </w:tabs>
            <w:ind w:left="480"/>
          </w:pPr>
          <w:hyperlink w:anchor="_Toc6940_WPSOffice_Level2" w:history="1">
            <w:sdt>
              <w:sdtPr>
                <w:rPr>
                  <w:rFonts w:asciiTheme="minorHAnsi" w:eastAsiaTheme="minorEastAsia" w:hAnsiTheme="minorHAnsi" w:cstheme="minorBidi"/>
                  <w:kern w:val="2"/>
                  <w:sz w:val="24"/>
                  <w:szCs w:val="24"/>
                </w:rPr>
                <w:id w:val="-587918145"/>
                <w:placeholder>
                  <w:docPart w:val="{6927b05d-4270-48ec-97ae-82290e05ea98}"/>
                </w:placeholder>
              </w:sdtPr>
              <w:sdtEndPr/>
              <w:sdtContent>
                <w:r w:rsidR="00533AA5" w:rsidRPr="00C611AD">
                  <w:rPr>
                    <w:rFonts w:ascii="Arial" w:eastAsia="黑体" w:hAnsi="Arial" w:cstheme="minorBidi" w:hint="eastAsia"/>
                  </w:rPr>
                  <w:t xml:space="preserve">1.4 </w:t>
                </w:r>
                <w:r w:rsidR="00533AA5" w:rsidRPr="00C611AD">
                  <w:rPr>
                    <w:rFonts w:ascii="Arial" w:eastAsia="黑体" w:hAnsi="Arial" w:cstheme="minorBidi" w:hint="eastAsia"/>
                  </w:rPr>
                  <w:t>关于</w:t>
                </w:r>
                <w:r w:rsidR="00533AA5" w:rsidRPr="00C611AD">
                  <w:rPr>
                    <w:rFonts w:ascii="Arial" w:eastAsia="黑体" w:hAnsi="Arial" w:cstheme="minorBidi" w:hint="eastAsia"/>
                  </w:rPr>
                  <w:t>NOLO HOME PC</w:t>
                </w:r>
                <w:r w:rsidR="00533AA5" w:rsidRPr="00C611AD">
                  <w:rPr>
                    <w:rFonts w:ascii="Arial" w:eastAsia="黑体" w:hAnsi="Arial" w:cstheme="minorBidi" w:hint="eastAsia"/>
                  </w:rPr>
                  <w:t>版</w:t>
                </w:r>
              </w:sdtContent>
            </w:sdt>
            <w:r w:rsidR="00533AA5" w:rsidRPr="00C611AD">
              <w:tab/>
            </w:r>
            <w:bookmarkStart w:id="5" w:name="_Toc6940_WPSOffice_Level2Page"/>
            <w:r w:rsidR="00533AA5" w:rsidRPr="00C611AD">
              <w:t>4</w:t>
            </w:r>
            <w:bookmarkEnd w:id="5"/>
          </w:hyperlink>
        </w:p>
        <w:p w:rsidR="001B0A6A" w:rsidRPr="00C611AD" w:rsidRDefault="00C5683A">
          <w:pPr>
            <w:pStyle w:val="WPSOffice1"/>
            <w:tabs>
              <w:tab w:val="right" w:leader="dot" w:pos="8300"/>
            </w:tabs>
          </w:pPr>
          <w:hyperlink w:anchor="_Toc4850_WPSOffice_Level1" w:history="1">
            <w:sdt>
              <w:sdtPr>
                <w:rPr>
                  <w:rFonts w:asciiTheme="minorHAnsi" w:eastAsiaTheme="minorEastAsia" w:hAnsiTheme="minorHAnsi" w:cstheme="minorBidi"/>
                  <w:b/>
                  <w:bCs/>
                  <w:kern w:val="2"/>
                  <w:sz w:val="24"/>
                  <w:szCs w:val="24"/>
                </w:rPr>
                <w:id w:val="913059968"/>
                <w:placeholder>
                  <w:docPart w:val="{50f4960e-7c39-4ecc-a6ed-efa22f3d6030}"/>
                </w:placeholder>
              </w:sdtPr>
              <w:sdtEndPr/>
              <w:sdtContent>
                <w:r w:rsidR="00533AA5" w:rsidRPr="00C611AD">
                  <w:rPr>
                    <w:rFonts w:asciiTheme="minorHAnsi" w:eastAsiaTheme="minorEastAsia" w:hAnsiTheme="minorHAnsi" w:cstheme="minorBidi" w:hint="eastAsia"/>
                    <w:b/>
                    <w:bCs/>
                  </w:rPr>
                  <w:t>二．接入准备</w:t>
                </w:r>
              </w:sdtContent>
            </w:sdt>
            <w:r w:rsidR="00533AA5" w:rsidRPr="00C611AD">
              <w:rPr>
                <w:b/>
                <w:bCs/>
              </w:rPr>
              <w:tab/>
            </w:r>
            <w:bookmarkStart w:id="6" w:name="_Toc4850_WPSOffice_Level1Page"/>
            <w:r w:rsidR="00533AA5" w:rsidRPr="00C611AD">
              <w:rPr>
                <w:b/>
                <w:bCs/>
              </w:rPr>
              <w:t>5</w:t>
            </w:r>
            <w:bookmarkEnd w:id="6"/>
          </w:hyperlink>
        </w:p>
        <w:p w:rsidR="001B0A6A" w:rsidRPr="00C611AD" w:rsidRDefault="00C5683A">
          <w:pPr>
            <w:pStyle w:val="WPSOffice2"/>
            <w:tabs>
              <w:tab w:val="right" w:leader="dot" w:pos="8300"/>
            </w:tabs>
            <w:ind w:left="480"/>
          </w:pPr>
          <w:hyperlink w:anchor="_Toc28082_WPSOffice_Level2" w:history="1">
            <w:sdt>
              <w:sdtPr>
                <w:rPr>
                  <w:rFonts w:asciiTheme="minorHAnsi" w:eastAsiaTheme="minorEastAsia" w:hAnsiTheme="minorHAnsi" w:cstheme="minorBidi"/>
                  <w:kern w:val="2"/>
                  <w:sz w:val="24"/>
                  <w:szCs w:val="24"/>
                </w:rPr>
                <w:id w:val="-247739980"/>
                <w:placeholder>
                  <w:docPart w:val="{fc0853c1-8001-4c8a-b7e1-f49127b93479}"/>
                </w:placeholder>
              </w:sdtPr>
              <w:sdtEndPr/>
              <w:sdtContent>
                <w:r w:rsidR="00533AA5" w:rsidRPr="00C611AD">
                  <w:rPr>
                    <w:rFonts w:ascii="Arial" w:eastAsia="黑体" w:hAnsi="Arial" w:cstheme="minorBidi" w:hint="eastAsia"/>
                  </w:rPr>
                  <w:t>2.1 NoloServer</w:t>
                </w:r>
                <w:r w:rsidR="00533AA5" w:rsidRPr="00C611AD">
                  <w:rPr>
                    <w:rFonts w:ascii="Arial" w:eastAsia="黑体" w:hAnsi="Arial" w:cstheme="minorBidi" w:hint="eastAsia"/>
                  </w:rPr>
                  <w:t>目录</w:t>
                </w:r>
              </w:sdtContent>
            </w:sdt>
            <w:r w:rsidR="00533AA5" w:rsidRPr="00C611AD">
              <w:tab/>
            </w:r>
            <w:bookmarkStart w:id="7" w:name="_Toc28082_WPSOffice_Level2Page"/>
            <w:r w:rsidR="00533AA5" w:rsidRPr="00C611AD">
              <w:t>5</w:t>
            </w:r>
            <w:bookmarkEnd w:id="7"/>
          </w:hyperlink>
        </w:p>
        <w:p w:rsidR="001B0A6A" w:rsidRPr="00C611AD" w:rsidRDefault="00C5683A">
          <w:pPr>
            <w:pStyle w:val="WPSOffice2"/>
            <w:tabs>
              <w:tab w:val="right" w:leader="dot" w:pos="8300"/>
            </w:tabs>
            <w:ind w:left="480"/>
          </w:pPr>
          <w:hyperlink w:anchor="_Toc31136_WPSOffice_Level2" w:history="1">
            <w:sdt>
              <w:sdtPr>
                <w:rPr>
                  <w:rFonts w:asciiTheme="minorHAnsi" w:eastAsiaTheme="minorEastAsia" w:hAnsiTheme="minorHAnsi" w:cstheme="minorBidi"/>
                  <w:kern w:val="2"/>
                  <w:sz w:val="24"/>
                  <w:szCs w:val="24"/>
                </w:rPr>
                <w:id w:val="2028673227"/>
                <w:placeholder>
                  <w:docPart w:val="{e600bcfb-eef9-4018-bec9-e78988477581}"/>
                </w:placeholder>
              </w:sdtPr>
              <w:sdtEndPr/>
              <w:sdtContent>
                <w:r w:rsidR="00533AA5" w:rsidRPr="00C611AD">
                  <w:rPr>
                    <w:rFonts w:ascii="Arial" w:eastAsia="黑体" w:hAnsi="Arial" w:cstheme="minorBidi" w:hint="eastAsia"/>
                  </w:rPr>
                  <w:t xml:space="preserve">2.2 NoloClient </w:t>
                </w:r>
                <w:r w:rsidR="00533AA5" w:rsidRPr="00C611AD">
                  <w:rPr>
                    <w:rFonts w:ascii="Arial" w:eastAsia="黑体" w:hAnsi="Arial" w:cstheme="minorBidi" w:hint="eastAsia"/>
                  </w:rPr>
                  <w:t>目录</w:t>
                </w:r>
              </w:sdtContent>
            </w:sdt>
            <w:r w:rsidR="00533AA5" w:rsidRPr="00C611AD">
              <w:tab/>
            </w:r>
            <w:bookmarkStart w:id="8" w:name="_Toc31136_WPSOffice_Level2Page"/>
            <w:r w:rsidR="00533AA5" w:rsidRPr="00C611AD">
              <w:t>6</w:t>
            </w:r>
            <w:bookmarkEnd w:id="8"/>
          </w:hyperlink>
        </w:p>
        <w:p w:rsidR="001B0A6A" w:rsidRPr="00C611AD" w:rsidRDefault="00C5683A">
          <w:pPr>
            <w:pStyle w:val="WPSOffice1"/>
            <w:tabs>
              <w:tab w:val="right" w:leader="dot" w:pos="8300"/>
            </w:tabs>
          </w:pPr>
          <w:hyperlink w:anchor="_Toc1357_WPSOffice_Level1" w:history="1">
            <w:sdt>
              <w:sdtPr>
                <w:rPr>
                  <w:rFonts w:asciiTheme="minorHAnsi" w:eastAsiaTheme="minorEastAsia" w:hAnsiTheme="minorHAnsi" w:cstheme="minorBidi"/>
                  <w:b/>
                  <w:bCs/>
                  <w:kern w:val="2"/>
                  <w:sz w:val="24"/>
                  <w:szCs w:val="24"/>
                </w:rPr>
                <w:id w:val="-2081902471"/>
                <w:placeholder>
                  <w:docPart w:val="{93869a3b-e538-42c2-99cc-2a10a2618045}"/>
                </w:placeholder>
              </w:sdtPr>
              <w:sdtEndPr/>
              <w:sdtContent>
                <w:r w:rsidR="00533AA5" w:rsidRPr="00C611AD">
                  <w:rPr>
                    <w:rFonts w:asciiTheme="minorHAnsi" w:eastAsiaTheme="minorEastAsia" w:hAnsiTheme="minorHAnsi" w:cstheme="minorBidi" w:hint="eastAsia"/>
                    <w:b/>
                    <w:bCs/>
                  </w:rPr>
                  <w:t>三．接口说明</w:t>
                </w:r>
              </w:sdtContent>
            </w:sdt>
            <w:r w:rsidR="00533AA5" w:rsidRPr="00C611AD">
              <w:rPr>
                <w:b/>
                <w:bCs/>
              </w:rPr>
              <w:tab/>
            </w:r>
            <w:bookmarkStart w:id="9" w:name="_Toc1357_WPSOffice_Level1Page"/>
            <w:r w:rsidR="00533AA5" w:rsidRPr="00C611AD">
              <w:rPr>
                <w:b/>
                <w:bCs/>
              </w:rPr>
              <w:t>7</w:t>
            </w:r>
            <w:bookmarkEnd w:id="9"/>
          </w:hyperlink>
        </w:p>
        <w:p w:rsidR="001B0A6A" w:rsidRPr="00C611AD" w:rsidRDefault="00C5683A">
          <w:pPr>
            <w:pStyle w:val="WPSOffice2"/>
            <w:tabs>
              <w:tab w:val="right" w:leader="dot" w:pos="8300"/>
            </w:tabs>
            <w:ind w:left="480"/>
          </w:pPr>
          <w:hyperlink w:anchor="_Toc12791_WPSOffice_Level2" w:history="1">
            <w:sdt>
              <w:sdtPr>
                <w:rPr>
                  <w:rFonts w:asciiTheme="minorHAnsi" w:eastAsiaTheme="minorEastAsia" w:hAnsiTheme="minorHAnsi" w:cstheme="minorBidi"/>
                  <w:kern w:val="2"/>
                  <w:sz w:val="24"/>
                  <w:szCs w:val="24"/>
                </w:rPr>
                <w:id w:val="-2098002508"/>
                <w:placeholder>
                  <w:docPart w:val="{00d89c69-5193-40e4-8257-d2bda1b0a169}"/>
                </w:placeholder>
              </w:sdtPr>
              <w:sdtEndPr/>
              <w:sdtContent>
                <w:r w:rsidR="00533AA5" w:rsidRPr="00C611AD">
                  <w:rPr>
                    <w:rFonts w:ascii="微软雅黑" w:eastAsia="微软雅黑" w:hAnsi="微软雅黑" w:cstheme="minorBidi" w:hint="eastAsia"/>
                  </w:rPr>
                  <w:t>3.1基本函数</w:t>
                </w:r>
              </w:sdtContent>
            </w:sdt>
            <w:r w:rsidR="00533AA5" w:rsidRPr="00C611AD">
              <w:tab/>
            </w:r>
            <w:bookmarkStart w:id="10" w:name="_Toc12791_WPSOffice_Level2Page"/>
            <w:r w:rsidR="00533AA5" w:rsidRPr="00C611AD">
              <w:t>7</w:t>
            </w:r>
            <w:bookmarkEnd w:id="10"/>
          </w:hyperlink>
        </w:p>
        <w:p w:rsidR="001B0A6A" w:rsidRPr="00C611AD" w:rsidRDefault="00C5683A">
          <w:pPr>
            <w:pStyle w:val="WPSOffice2"/>
            <w:tabs>
              <w:tab w:val="right" w:leader="dot" w:pos="8300"/>
            </w:tabs>
            <w:ind w:left="480"/>
          </w:pPr>
          <w:hyperlink w:anchor="_Toc32513_WPSOffice_Level2" w:history="1">
            <w:sdt>
              <w:sdtPr>
                <w:rPr>
                  <w:rFonts w:asciiTheme="minorHAnsi" w:eastAsiaTheme="minorEastAsia" w:hAnsiTheme="minorHAnsi" w:cstheme="minorBidi"/>
                  <w:kern w:val="2"/>
                  <w:sz w:val="24"/>
                  <w:szCs w:val="24"/>
                </w:rPr>
                <w:id w:val="118425326"/>
                <w:placeholder>
                  <w:docPart w:val="{eefb84f3-223b-41de-a267-4d75d2a1162a}"/>
                </w:placeholder>
              </w:sdtPr>
              <w:sdtEndPr/>
              <w:sdtContent>
                <w:r w:rsidR="00533AA5" w:rsidRPr="00C611AD">
                  <w:rPr>
                    <w:rFonts w:ascii="微软雅黑" w:eastAsia="微软雅黑" w:hAnsi="微软雅黑" w:cstheme="minorBidi" w:hint="eastAsia"/>
                  </w:rPr>
                  <w:t>3.2定位信息获取</w:t>
                </w:r>
              </w:sdtContent>
            </w:sdt>
            <w:r w:rsidR="00533AA5" w:rsidRPr="00C611AD">
              <w:tab/>
            </w:r>
            <w:bookmarkStart w:id="11" w:name="_Toc32513_WPSOffice_Level2Page"/>
            <w:r w:rsidR="00533AA5" w:rsidRPr="00C611AD">
              <w:t>8</w:t>
            </w:r>
            <w:bookmarkEnd w:id="11"/>
          </w:hyperlink>
        </w:p>
        <w:p w:rsidR="001B0A6A" w:rsidRPr="00C611AD" w:rsidRDefault="00C5683A">
          <w:pPr>
            <w:pStyle w:val="WPSOffice1"/>
            <w:tabs>
              <w:tab w:val="right" w:leader="dot" w:pos="8300"/>
            </w:tabs>
          </w:pPr>
          <w:hyperlink w:anchor="_Toc29027_WPSOffice_Level1" w:history="1">
            <w:sdt>
              <w:sdtPr>
                <w:rPr>
                  <w:rFonts w:asciiTheme="minorHAnsi" w:eastAsiaTheme="minorEastAsia" w:hAnsiTheme="minorHAnsi" w:cstheme="minorBidi"/>
                  <w:b/>
                  <w:bCs/>
                  <w:kern w:val="2"/>
                  <w:sz w:val="24"/>
                  <w:szCs w:val="24"/>
                </w:rPr>
                <w:id w:val="270516193"/>
                <w:placeholder>
                  <w:docPart w:val="{f45fb6cf-37bd-4bec-8f28-5effb2fd16d1}"/>
                </w:placeholder>
              </w:sdtPr>
              <w:sdtEndPr/>
              <w:sdtContent>
                <w:r w:rsidR="00533AA5" w:rsidRPr="00C611AD">
                  <w:rPr>
                    <w:rFonts w:asciiTheme="minorHAnsi" w:eastAsiaTheme="minorEastAsia" w:hAnsiTheme="minorHAnsi" w:cstheme="minorBidi" w:hint="eastAsia"/>
                    <w:b/>
                    <w:bCs/>
                  </w:rPr>
                  <w:t>四．注意事项</w:t>
                </w:r>
              </w:sdtContent>
            </w:sdt>
            <w:r w:rsidR="00533AA5" w:rsidRPr="00C611AD">
              <w:rPr>
                <w:b/>
                <w:bCs/>
              </w:rPr>
              <w:tab/>
            </w:r>
            <w:bookmarkStart w:id="12" w:name="_Toc29027_WPSOffice_Level1Page"/>
            <w:r w:rsidR="00533AA5" w:rsidRPr="00C611AD">
              <w:rPr>
                <w:b/>
                <w:bCs/>
              </w:rPr>
              <w:t>10</w:t>
            </w:r>
            <w:bookmarkEnd w:id="12"/>
          </w:hyperlink>
        </w:p>
        <w:p w:rsidR="001B0A6A" w:rsidRPr="00C611AD" w:rsidRDefault="00C5683A">
          <w:pPr>
            <w:pStyle w:val="WPSOffice2"/>
            <w:tabs>
              <w:tab w:val="right" w:leader="dot" w:pos="8300"/>
            </w:tabs>
            <w:ind w:left="480"/>
          </w:pPr>
          <w:hyperlink w:anchor="_Toc22114_WPSOffice_Level2" w:history="1">
            <w:sdt>
              <w:sdtPr>
                <w:rPr>
                  <w:rFonts w:asciiTheme="minorHAnsi" w:eastAsiaTheme="minorEastAsia" w:hAnsiTheme="minorHAnsi" w:cstheme="minorBidi"/>
                  <w:kern w:val="2"/>
                  <w:sz w:val="24"/>
                  <w:szCs w:val="24"/>
                </w:rPr>
                <w:id w:val="2103915250"/>
                <w:placeholder>
                  <w:docPart w:val="{726d8d6a-bbb5-4fab-a9f8-683da6542ad8}"/>
                </w:placeholder>
              </w:sdtPr>
              <w:sdtEndPr/>
              <w:sdtContent>
                <w:r w:rsidR="00533AA5" w:rsidRPr="00C611AD">
                  <w:rPr>
                    <w:rFonts w:ascii="Arial" w:eastAsia="黑体" w:hAnsi="Arial" w:cstheme="minorBidi" w:hint="eastAsia"/>
                  </w:rPr>
                  <w:t xml:space="preserve">4.1 </w:t>
                </w:r>
                <w:r w:rsidR="00533AA5" w:rsidRPr="00C611AD">
                  <w:rPr>
                    <w:rFonts w:ascii="Arial" w:eastAsia="黑体" w:hAnsi="Arial" w:cstheme="minorBidi" w:hint="eastAsia"/>
                  </w:rPr>
                  <w:t>开发环境</w:t>
                </w:r>
              </w:sdtContent>
            </w:sdt>
            <w:r w:rsidR="00533AA5" w:rsidRPr="00C611AD">
              <w:tab/>
            </w:r>
            <w:bookmarkStart w:id="13" w:name="_Toc22114_WPSOffice_Level2Page"/>
            <w:r w:rsidR="00533AA5" w:rsidRPr="00C611AD">
              <w:t>10</w:t>
            </w:r>
            <w:bookmarkEnd w:id="13"/>
          </w:hyperlink>
        </w:p>
        <w:p w:rsidR="001B0A6A" w:rsidRPr="00C611AD" w:rsidRDefault="00C5683A">
          <w:pPr>
            <w:pStyle w:val="WPSOffice2"/>
            <w:tabs>
              <w:tab w:val="right" w:leader="dot" w:pos="8300"/>
            </w:tabs>
            <w:ind w:left="480"/>
          </w:pPr>
          <w:hyperlink w:anchor="_Toc29361_WPSOffice_Level2" w:history="1">
            <w:sdt>
              <w:sdtPr>
                <w:rPr>
                  <w:rFonts w:asciiTheme="minorHAnsi" w:eastAsiaTheme="minorEastAsia" w:hAnsiTheme="minorHAnsi" w:cstheme="minorBidi"/>
                  <w:kern w:val="2"/>
                  <w:sz w:val="24"/>
                  <w:szCs w:val="24"/>
                </w:rPr>
                <w:id w:val="-1084215471"/>
                <w:placeholder>
                  <w:docPart w:val="{8acbc42d-e988-4de0-90ae-05a22a45e98b}"/>
                </w:placeholder>
              </w:sdtPr>
              <w:sdtEndPr/>
              <w:sdtContent>
                <w:r w:rsidR="00533AA5" w:rsidRPr="00C611AD">
                  <w:rPr>
                    <w:rFonts w:ascii="Arial" w:eastAsia="黑体" w:hAnsi="Arial" w:cstheme="minorBidi" w:hint="eastAsia"/>
                  </w:rPr>
                  <w:t xml:space="preserve">4.2 </w:t>
                </w:r>
                <w:r w:rsidR="00533AA5" w:rsidRPr="00C611AD">
                  <w:rPr>
                    <w:rFonts w:ascii="Arial" w:eastAsia="黑体" w:hAnsi="Arial" w:cstheme="minorBidi" w:hint="eastAsia"/>
                  </w:rPr>
                  <w:t>管理员权限</w:t>
                </w:r>
              </w:sdtContent>
            </w:sdt>
            <w:r w:rsidR="00533AA5" w:rsidRPr="00C611AD">
              <w:tab/>
            </w:r>
            <w:bookmarkStart w:id="14" w:name="_Toc29361_WPSOffice_Level2Page"/>
            <w:r w:rsidR="00533AA5" w:rsidRPr="00C611AD">
              <w:t>10</w:t>
            </w:r>
            <w:bookmarkEnd w:id="14"/>
          </w:hyperlink>
        </w:p>
        <w:bookmarkEnd w:id="0" w:displacedByCustomXml="next"/>
      </w:sdtContent>
    </w:sdt>
    <w:p w:rsidR="001B0A6A" w:rsidRPr="00C611AD" w:rsidRDefault="001B0A6A">
      <w:pPr>
        <w:ind w:firstLine="480"/>
        <w:rPr>
          <w:rFonts w:ascii="微软雅黑" w:eastAsia="微软雅黑" w:hAnsi="微软雅黑"/>
        </w:rPr>
      </w:pPr>
    </w:p>
    <w:p w:rsidR="001B0A6A" w:rsidRPr="00C611AD" w:rsidRDefault="001B0A6A">
      <w:pPr>
        <w:ind w:firstLine="480"/>
        <w:rPr>
          <w:rFonts w:ascii="微软雅黑" w:eastAsia="微软雅黑" w:hAnsi="微软雅黑"/>
        </w:rPr>
      </w:pPr>
    </w:p>
    <w:p w:rsidR="001B0A6A" w:rsidRPr="00C611AD" w:rsidRDefault="001B0A6A">
      <w:pPr>
        <w:ind w:firstLine="480"/>
        <w:rPr>
          <w:rFonts w:ascii="微软雅黑" w:eastAsia="微软雅黑" w:hAnsi="微软雅黑"/>
        </w:rPr>
      </w:pPr>
    </w:p>
    <w:p w:rsidR="001B0A6A" w:rsidRPr="00C611AD" w:rsidRDefault="001B0A6A">
      <w:pPr>
        <w:ind w:firstLine="480"/>
        <w:rPr>
          <w:rFonts w:ascii="微软雅黑" w:eastAsia="微软雅黑" w:hAnsi="微软雅黑"/>
        </w:rPr>
      </w:pPr>
    </w:p>
    <w:p w:rsidR="001B0A6A" w:rsidRPr="00C611AD" w:rsidRDefault="001B0A6A">
      <w:pPr>
        <w:ind w:firstLine="480"/>
        <w:rPr>
          <w:rFonts w:ascii="微软雅黑" w:eastAsia="微软雅黑" w:hAnsi="微软雅黑"/>
        </w:rPr>
      </w:pPr>
    </w:p>
    <w:p w:rsidR="001B0A6A" w:rsidRPr="00C611AD" w:rsidRDefault="001B0A6A">
      <w:pPr>
        <w:ind w:firstLine="480"/>
        <w:rPr>
          <w:rFonts w:ascii="微软雅黑" w:eastAsia="微软雅黑" w:hAnsi="微软雅黑"/>
        </w:rPr>
      </w:pPr>
    </w:p>
    <w:p w:rsidR="001B0A6A" w:rsidRPr="00C611AD" w:rsidRDefault="001B0A6A">
      <w:pPr>
        <w:ind w:firstLine="480"/>
        <w:rPr>
          <w:rFonts w:ascii="微软雅黑" w:eastAsia="微软雅黑" w:hAnsi="微软雅黑"/>
        </w:rPr>
      </w:pPr>
    </w:p>
    <w:p w:rsidR="001B0A6A" w:rsidRPr="00C611AD" w:rsidRDefault="001B0A6A">
      <w:pPr>
        <w:ind w:firstLine="480"/>
        <w:rPr>
          <w:rFonts w:ascii="微软雅黑" w:eastAsia="微软雅黑" w:hAnsi="微软雅黑"/>
        </w:rPr>
      </w:pPr>
    </w:p>
    <w:p w:rsidR="001B0A6A" w:rsidRPr="00C611AD" w:rsidRDefault="00533AA5">
      <w:pPr>
        <w:widowControl/>
        <w:ind w:firstLine="480"/>
        <w:jc w:val="left"/>
        <w:rPr>
          <w:rFonts w:ascii="微软雅黑" w:eastAsia="微软雅黑" w:hAnsi="微软雅黑"/>
        </w:rPr>
      </w:pPr>
      <w:r w:rsidRPr="00C611AD">
        <w:rPr>
          <w:rFonts w:ascii="微软雅黑" w:eastAsia="微软雅黑" w:hAnsi="微软雅黑"/>
        </w:rPr>
        <w:br w:type="page"/>
      </w:r>
    </w:p>
    <w:p w:rsidR="001B0A6A" w:rsidRPr="00C611AD" w:rsidRDefault="00BC0CD0" w:rsidP="00F82169">
      <w:pPr>
        <w:pStyle w:val="1"/>
        <w:numPr>
          <w:ilvl w:val="0"/>
          <w:numId w:val="1"/>
        </w:numPr>
      </w:pPr>
      <w:r w:rsidRPr="00C611AD">
        <w:rPr>
          <w:rStyle w:val="None"/>
          <w:lang w:val="zh-TW" w:eastAsia="zh-TW"/>
        </w:rPr>
        <w:lastRenderedPageBreak/>
        <w:t>Overview</w:t>
      </w:r>
    </w:p>
    <w:p w:rsidR="001B0A6A" w:rsidRPr="00C611AD" w:rsidRDefault="00533AA5">
      <w:pPr>
        <w:pStyle w:val="2"/>
      </w:pPr>
      <w:bookmarkStart w:id="15" w:name="_Toc30659"/>
      <w:bookmarkStart w:id="16" w:name="_Toc9371"/>
      <w:bookmarkStart w:id="17" w:name="_Toc22796"/>
      <w:bookmarkStart w:id="18" w:name="_Toc4850_WPSOffice_Level2"/>
      <w:r w:rsidRPr="00C611AD">
        <w:rPr>
          <w:rFonts w:hint="eastAsia"/>
        </w:rPr>
        <w:t xml:space="preserve">1.1 </w:t>
      </w:r>
      <w:bookmarkEnd w:id="15"/>
      <w:bookmarkEnd w:id="16"/>
      <w:bookmarkEnd w:id="17"/>
      <w:bookmarkEnd w:id="18"/>
      <w:r w:rsidR="00BC0CD0" w:rsidRPr="00C611AD">
        <w:rPr>
          <w:rStyle w:val="None"/>
          <w:rFonts w:cs="Arial"/>
          <w:lang w:val="zh-TW" w:eastAsia="zh-TW"/>
        </w:rPr>
        <w:t>About</w:t>
      </w:r>
      <w:r w:rsidR="00BC0CD0" w:rsidRPr="00C611AD">
        <w:rPr>
          <w:rStyle w:val="None"/>
          <w:rFonts w:ascii="黑体" w:hAnsi="黑体" w:cs="黑体"/>
          <w:lang w:val="zh-TW" w:eastAsia="zh-TW"/>
        </w:rPr>
        <w:t xml:space="preserve"> </w:t>
      </w:r>
      <w:r w:rsidR="00BC0CD0" w:rsidRPr="00C611AD">
        <w:rPr>
          <w:rStyle w:val="None"/>
          <w:rFonts w:ascii="Times New Roman" w:hAnsi="Times New Roman"/>
        </w:rPr>
        <w:t>NOLO</w:t>
      </w:r>
    </w:p>
    <w:p w:rsidR="001B0A6A" w:rsidRPr="00C611AD" w:rsidRDefault="00BC0CD0">
      <w:pPr>
        <w:ind w:firstLine="480"/>
      </w:pPr>
      <w:r w:rsidRPr="00C611AD">
        <w:rPr>
          <w:rStyle w:val="None"/>
          <w:lang w:eastAsia="zh-TW"/>
        </w:rPr>
        <w:t>NOLO is dedicated to combine desktop-grade VR gaming experience with the convenience of mobile VR devices, redefining a mobile VR gaming experience like never before.</w:t>
      </w:r>
    </w:p>
    <w:p w:rsidR="001B0A6A" w:rsidRPr="00C611AD" w:rsidRDefault="00BC0CD0">
      <w:pPr>
        <w:ind w:firstLine="480"/>
      </w:pPr>
      <w:r w:rsidRPr="00C611AD">
        <w:rPr>
          <w:rStyle w:val="None"/>
          <w:lang w:eastAsia="zh-TW"/>
        </w:rPr>
        <w:t>NOLO kit is compatible with some 87,000,000 VR headsets of all kinds currently on the market, indicating huge market potential. In addition, we’ve partnered with VR headset companies, robotic companies, and drone companies around the globe.</w:t>
      </w:r>
    </w:p>
    <w:p w:rsidR="001B0A6A" w:rsidRPr="00C611AD" w:rsidRDefault="00533AA5">
      <w:pPr>
        <w:pStyle w:val="2"/>
        <w:tabs>
          <w:tab w:val="left" w:pos="219"/>
        </w:tabs>
      </w:pPr>
      <w:bookmarkStart w:id="19" w:name="_Toc26390"/>
      <w:bookmarkStart w:id="20" w:name="_Toc11386"/>
      <w:bookmarkStart w:id="21" w:name="_Toc28229"/>
      <w:bookmarkStart w:id="22" w:name="_Toc1357_WPSOffice_Level2"/>
      <w:r w:rsidRPr="00C611AD">
        <w:rPr>
          <w:rFonts w:hint="eastAsia"/>
        </w:rPr>
        <w:t xml:space="preserve">1.2 </w:t>
      </w:r>
      <w:bookmarkEnd w:id="19"/>
      <w:bookmarkEnd w:id="20"/>
      <w:bookmarkEnd w:id="21"/>
      <w:bookmarkEnd w:id="22"/>
      <w:r w:rsidR="00BC0CD0" w:rsidRPr="00C611AD">
        <w:rPr>
          <w:rStyle w:val="None"/>
          <w:rFonts w:cs="Arial"/>
          <w:lang w:eastAsia="zh-TW"/>
        </w:rPr>
        <w:t>About</w:t>
      </w:r>
      <w:r w:rsidR="00BC0CD0" w:rsidRPr="00C611AD">
        <w:rPr>
          <w:rStyle w:val="None"/>
          <w:rFonts w:ascii="黑体" w:hAnsi="黑体" w:cs="黑体"/>
          <w:lang w:eastAsia="zh-TW"/>
        </w:rPr>
        <w:t xml:space="preserve"> </w:t>
      </w:r>
      <w:r w:rsidR="00BC0CD0" w:rsidRPr="00C611AD">
        <w:rPr>
          <w:rStyle w:val="None"/>
          <w:rFonts w:cs="黑体"/>
        </w:rPr>
        <w:t>NOLO CV1</w:t>
      </w:r>
    </w:p>
    <w:p w:rsidR="001B0A6A" w:rsidRPr="00C611AD" w:rsidRDefault="00BC0CD0" w:rsidP="00BC0CD0">
      <w:pPr>
        <w:ind w:firstLine="480"/>
        <w:rPr>
          <w:rFonts w:eastAsia="PMingLiU"/>
          <w:lang w:eastAsia="zh-TW"/>
        </w:rPr>
      </w:pPr>
      <w:r w:rsidRPr="00C611AD">
        <w:rPr>
          <w:rStyle w:val="None"/>
          <w:lang w:eastAsia="zh-TW"/>
        </w:rPr>
        <w:t>NOLO CV1 is a short-range high-accuracy motion tracking equipment kit for VR/AR gaming systems, composed of a Base Station, a headset marker and 2 controllers.</w:t>
      </w:r>
    </w:p>
    <w:p w:rsidR="001B0A6A" w:rsidRPr="00C611AD" w:rsidRDefault="00BC0CD0">
      <w:pPr>
        <w:ind w:firstLine="480"/>
      </w:pPr>
      <w:r w:rsidRPr="00C611AD">
        <w:rPr>
          <w:rStyle w:val="None"/>
          <w:lang w:eastAsia="zh-TW"/>
        </w:rPr>
        <w:t>NOLO CV1 is compatible with all mainstream mobile VR headsets, some PC VR/AR headsets, and All-In-One’s based on NibiruOS, providing position information and interaction functionality to these devices. With simple setup at first launch, users can move around in the virtual world like in real world, and interact with virtual objects using our hand controllers.</w:t>
      </w:r>
    </w:p>
    <w:p w:rsidR="001B0A6A" w:rsidRPr="00C611AD" w:rsidRDefault="00533AA5">
      <w:pPr>
        <w:ind w:firstLine="480"/>
      </w:pPr>
      <w:r w:rsidRPr="00C611AD">
        <w:rPr>
          <w:rFonts w:hint="eastAsia"/>
        </w:rPr>
        <w:t>最新的NOLO CV1固件版本，相对于老版本的固件，已经做了较大的优化，包括延迟，稳定性，易用性，都有了明显的提高。</w:t>
      </w:r>
    </w:p>
    <w:p w:rsidR="001B0A6A" w:rsidRPr="00C611AD" w:rsidRDefault="00533AA5">
      <w:pPr>
        <w:pStyle w:val="2"/>
      </w:pPr>
      <w:bookmarkStart w:id="23" w:name="_Toc7869"/>
      <w:bookmarkStart w:id="24" w:name="_Toc19949"/>
      <w:bookmarkStart w:id="25" w:name="_Toc9831"/>
      <w:bookmarkStart w:id="26" w:name="_Toc29027_WPSOffice_Level2"/>
      <w:r w:rsidRPr="00C611AD">
        <w:rPr>
          <w:rFonts w:hint="eastAsia"/>
        </w:rPr>
        <w:t xml:space="preserve">1.3 </w:t>
      </w:r>
      <w:bookmarkEnd w:id="23"/>
      <w:bookmarkEnd w:id="24"/>
      <w:bookmarkEnd w:id="25"/>
      <w:r w:rsidR="00BC0CD0" w:rsidRPr="00C611AD">
        <w:rPr>
          <w:rStyle w:val="None"/>
          <w:rFonts w:cs="Arial"/>
          <w:lang w:eastAsia="zh-TW"/>
        </w:rPr>
        <w:t>About</w:t>
      </w:r>
      <w:r w:rsidR="00BC0CD0" w:rsidRPr="00C611AD">
        <w:rPr>
          <w:rFonts w:hint="eastAsia"/>
        </w:rPr>
        <w:t xml:space="preserve"> </w:t>
      </w:r>
      <w:r w:rsidRPr="00C611AD">
        <w:rPr>
          <w:rFonts w:hint="eastAsia"/>
        </w:rPr>
        <w:t>NOLO SDK For Windows</w:t>
      </w:r>
      <w:bookmarkEnd w:id="26"/>
    </w:p>
    <w:p w:rsidR="001B0A6A" w:rsidRPr="00C611AD" w:rsidRDefault="00F82169">
      <w:pPr>
        <w:ind w:firstLineChars="0" w:firstLine="420"/>
      </w:pPr>
      <w:bookmarkStart w:id="27" w:name="_Toc977"/>
      <w:bookmarkStart w:id="28" w:name="_Toc10860"/>
      <w:r w:rsidRPr="00C611AD">
        <w:t xml:space="preserve">NOLO SDK For Windows, developed by NOLO Inc., is the SDK for developers in Windows to acquire NOLO device data, and mainly applied to connect with </w:t>
      </w:r>
      <w:r w:rsidRPr="00C611AD">
        <w:lastRenderedPageBreak/>
        <w:t xml:space="preserve">each </w:t>
      </w:r>
      <w:r w:rsidRPr="00C611AD">
        <w:rPr>
          <w:rFonts w:hint="eastAsia"/>
        </w:rPr>
        <w:t>headset</w:t>
      </w:r>
      <w:r w:rsidRPr="00C611AD">
        <w:t xml:space="preserve"> manufacturer to work with NOLO device as well as access to SteamVR. Moreover, developers may integrate NOLO HOME into their own PC softwares for the purpose of monitoring the connection and the amount of electricity of NOLO device.</w:t>
      </w:r>
    </w:p>
    <w:p w:rsidR="001B0A6A" w:rsidRPr="00C611AD" w:rsidRDefault="001B0A6A">
      <w:pPr>
        <w:ind w:firstLine="480"/>
        <w:rPr>
          <w:rFonts w:ascii="微软雅黑" w:eastAsia="微软雅黑" w:hAnsi="微软雅黑"/>
        </w:rPr>
      </w:pPr>
    </w:p>
    <w:p w:rsidR="001B0A6A" w:rsidRPr="00C611AD" w:rsidRDefault="00533AA5">
      <w:pPr>
        <w:pStyle w:val="2"/>
      </w:pPr>
      <w:bookmarkStart w:id="29" w:name="_Toc6940_WPSOffice_Level2"/>
      <w:r w:rsidRPr="00C611AD">
        <w:rPr>
          <w:rFonts w:hint="eastAsia"/>
        </w:rPr>
        <w:t xml:space="preserve">1.4 </w:t>
      </w:r>
      <w:r w:rsidR="00BC0CD0" w:rsidRPr="00C611AD">
        <w:rPr>
          <w:rStyle w:val="None"/>
          <w:rFonts w:cs="Arial"/>
          <w:lang w:eastAsia="zh-TW"/>
        </w:rPr>
        <w:t>About</w:t>
      </w:r>
      <w:r w:rsidR="00BC0CD0" w:rsidRPr="00C611AD">
        <w:rPr>
          <w:rFonts w:hint="eastAsia"/>
        </w:rPr>
        <w:t xml:space="preserve"> </w:t>
      </w:r>
      <w:r w:rsidRPr="00C611AD">
        <w:rPr>
          <w:rFonts w:hint="eastAsia"/>
        </w:rPr>
        <w:t xml:space="preserve">NOLO HOME </w:t>
      </w:r>
      <w:bookmarkEnd w:id="29"/>
      <w:r w:rsidR="00BC0CD0" w:rsidRPr="00C611AD">
        <w:t>F</w:t>
      </w:r>
      <w:r w:rsidR="00BC0CD0" w:rsidRPr="00C611AD">
        <w:rPr>
          <w:rFonts w:hint="eastAsia"/>
        </w:rPr>
        <w:t>or</w:t>
      </w:r>
      <w:r w:rsidR="00BC0CD0" w:rsidRPr="00C611AD">
        <w:t xml:space="preserve"> PC</w:t>
      </w:r>
    </w:p>
    <w:p w:rsidR="001B0A6A" w:rsidRPr="00C611AD" w:rsidRDefault="00F82169">
      <w:pPr>
        <w:ind w:firstLineChars="0" w:firstLine="420"/>
      </w:pPr>
      <w:r w:rsidRPr="00C611AD">
        <w:t xml:space="preserve">NOLO HOME PC client is the VR eco-platform </w:t>
      </w:r>
      <w:r w:rsidRPr="00C611AD">
        <w:rPr>
          <w:rFonts w:hint="eastAsia"/>
        </w:rPr>
        <w:t>of</w:t>
      </w:r>
      <w:r w:rsidRPr="00C611AD">
        <w:t xml:space="preserve"> NOLO brand, and the Windows interface client developed by NOLO Inc. Currently, its core functions have integrated all the features of NOLO</w:t>
      </w:r>
      <w:r w:rsidRPr="00C611AD">
        <w:t xml:space="preserve"> </w:t>
      </w:r>
      <w:r w:rsidRPr="00C611AD">
        <w:t>SDK For Windows. For part of manufacturers and individuals without their own client, NOLO HOME PC Edition can directly be used as NOLO device management software, and take advantage of all the functions. In addition to the basic Server function, current version of NOLO HOME PC integrates the compatibility of MI VR standalone headsets and Huawei VR2 standalone headsets.</w:t>
      </w:r>
    </w:p>
    <w:p w:rsidR="001B0A6A" w:rsidRPr="00C611AD" w:rsidRDefault="00F82169" w:rsidP="00F82169">
      <w:pPr>
        <w:ind w:firstLine="480"/>
        <w:rPr>
          <w:rFonts w:hint="eastAsia"/>
        </w:rPr>
      </w:pPr>
      <w:r w:rsidRPr="00C611AD">
        <w:t>Additionally, a great advantage of using NOLO HOME PC client is that one can enjoy the new product experience provided by NOLO in the most convenient way without delay.</w:t>
      </w:r>
    </w:p>
    <w:p w:rsidR="001B0A6A" w:rsidRPr="00C611AD" w:rsidRDefault="00F82169">
      <w:pPr>
        <w:ind w:firstLineChars="0" w:firstLine="420"/>
      </w:pPr>
      <w:r w:rsidRPr="00C611AD">
        <w:t>Manufacturers and individual developers who do not need interface clientmay also usethis SDK to customize and develop their own NOLO device management tools and SteamVR driver.</w:t>
      </w:r>
    </w:p>
    <w:p w:rsidR="001B0A6A" w:rsidRPr="00C611AD" w:rsidRDefault="00F82169" w:rsidP="00F82169">
      <w:pPr>
        <w:ind w:firstLine="480"/>
        <w:rPr>
          <w:rFonts w:hint="eastAsia"/>
        </w:rPr>
      </w:pPr>
      <w:r w:rsidRPr="00C611AD">
        <w:t>Developers shall notice that Server side is single instance schema, and take the latest version of NoloServer.exe as the exclusive service provider. For example, when a client invokes a NoloServer.exe V1.0.1, and another client invokes NoloServer.exe V1.0.3, a higher version, NoloServer.exe V1.0.1 will automatically end. All the clients will acquire data from NoloServer.exe V1.0.3.</w:t>
      </w:r>
    </w:p>
    <w:p w:rsidR="001B0A6A" w:rsidRPr="00C611AD" w:rsidRDefault="00533AA5">
      <w:pPr>
        <w:ind w:firstLine="480"/>
        <w:rPr>
          <w:rFonts w:ascii="微软雅黑" w:eastAsia="微软雅黑" w:hAnsi="微软雅黑"/>
        </w:rPr>
      </w:pPr>
      <w:r w:rsidRPr="00C611AD">
        <w:rPr>
          <w:rFonts w:ascii="微软雅黑" w:eastAsia="微软雅黑" w:hAnsi="微软雅黑" w:hint="eastAsia"/>
        </w:rPr>
        <w:br w:type="page"/>
      </w:r>
    </w:p>
    <w:p w:rsidR="001B0A6A" w:rsidRPr="00C611AD" w:rsidRDefault="001B0A6A">
      <w:pPr>
        <w:ind w:firstLine="480"/>
        <w:rPr>
          <w:rFonts w:ascii="微软雅黑" w:eastAsia="微软雅黑" w:hAnsi="微软雅黑"/>
        </w:rPr>
      </w:pPr>
    </w:p>
    <w:p w:rsidR="001B0A6A" w:rsidRPr="00C611AD" w:rsidRDefault="00F82169">
      <w:pPr>
        <w:pStyle w:val="1"/>
      </w:pPr>
      <w:bookmarkStart w:id="30" w:name="_Toc4850_WPSOffice_Level1"/>
      <w:bookmarkEnd w:id="27"/>
      <w:bookmarkEnd w:id="28"/>
      <w:r w:rsidRPr="00C611AD">
        <w:rPr>
          <w:rFonts w:hint="eastAsia"/>
        </w:rPr>
        <w:t>2</w:t>
      </w:r>
      <w:r w:rsidR="00533AA5" w:rsidRPr="00C611AD">
        <w:rPr>
          <w:rFonts w:hint="eastAsia"/>
        </w:rPr>
        <w:t>．</w:t>
      </w:r>
      <w:bookmarkEnd w:id="30"/>
      <w:r w:rsidR="00664D33" w:rsidRPr="00C611AD">
        <w:rPr>
          <w:rStyle w:val="None"/>
        </w:rPr>
        <w:t>Set Up Development Environment</w:t>
      </w:r>
    </w:p>
    <w:p w:rsidR="001B0A6A" w:rsidRPr="00C611AD" w:rsidRDefault="00F82169">
      <w:pPr>
        <w:ind w:firstLineChars="0" w:firstLine="420"/>
      </w:pPr>
      <w:r w:rsidRPr="00C611AD">
        <w:t>NOLO SDK adopts C/S architecture design, takes Noloserver.exe as Server, and is responsible for reading NOLO device data and processing. NoloClientLib.dll is Client, and SDK acquires NOLO CV1 device data by establishing communication between libzmq and Noloserver.exe. Game itself does not need to read USB device data, and only has to establish connection with accessed NOLO server to realize data receiving and sending.</w:t>
      </w:r>
    </w:p>
    <w:p w:rsidR="00F82169" w:rsidRPr="00C611AD" w:rsidRDefault="00F82169">
      <w:pPr>
        <w:ind w:firstLineChars="0" w:firstLine="420"/>
        <w:rPr>
          <w:rFonts w:hint="eastAsia"/>
        </w:rPr>
      </w:pPr>
      <w:r w:rsidRPr="00C611AD">
        <w:t>The directory structure of NOLO SDK For Windows officially acquired from NOLO is as follows:</w:t>
      </w:r>
    </w:p>
    <w:p w:rsidR="001B0A6A" w:rsidRPr="00C611AD" w:rsidRDefault="00533AA5">
      <w:pPr>
        <w:pStyle w:val="2"/>
      </w:pPr>
      <w:bookmarkStart w:id="31" w:name="_Toc28082_WPSOffice_Level2"/>
      <w:r w:rsidRPr="00C611AD">
        <w:rPr>
          <w:rFonts w:hint="eastAsia"/>
        </w:rPr>
        <w:t>2.1 NoloServer</w:t>
      </w:r>
      <w:bookmarkEnd w:id="31"/>
      <w:r w:rsidR="00F82169" w:rsidRPr="00C611AD">
        <w:t xml:space="preserve"> </w:t>
      </w:r>
      <w:r w:rsidR="00F82169" w:rsidRPr="00C611AD">
        <w:t>Directory</w:t>
      </w:r>
    </w:p>
    <w:p w:rsidR="001B0A6A" w:rsidRPr="00C611AD" w:rsidRDefault="00F82169">
      <w:pPr>
        <w:ind w:firstLineChars="0" w:firstLine="420"/>
      </w:pPr>
      <w:r w:rsidRPr="00C611AD">
        <w:t>NoloServer is server program. When a client invokes StartNoloServer, NoloServer.exe will be started. By default, it is not necessary to specify a path when NoloServer folder is put into the peer directory of NoloClientLib.dll. Otherwise, it is necessary to specify all paths of NoloServer.exe.</w:t>
      </w:r>
    </w:p>
    <w:p w:rsidR="001B0A6A" w:rsidRPr="00C611AD" w:rsidRDefault="001B0A6A">
      <w:pPr>
        <w:ind w:firstLine="480"/>
        <w:rPr>
          <w:rFonts w:ascii="微软雅黑" w:eastAsia="微软雅黑" w:hAnsi="微软雅黑"/>
        </w:rPr>
      </w:pPr>
    </w:p>
    <w:p w:rsidR="001B0A6A" w:rsidRPr="00C611AD" w:rsidRDefault="00533AA5">
      <w:pPr>
        <w:ind w:firstLine="480"/>
      </w:pPr>
      <w:r w:rsidRPr="00C611AD">
        <w:rPr>
          <w:rFonts w:ascii="微软雅黑" w:eastAsia="微软雅黑" w:hAnsi="微软雅黑" w:hint="eastAsia"/>
        </w:rPr>
        <w:t>NoloServer</w:t>
      </w:r>
    </w:p>
    <w:p w:rsidR="001B0A6A" w:rsidRPr="00C611AD" w:rsidRDefault="00533AA5">
      <w:pPr>
        <w:ind w:firstLine="480"/>
      </w:pPr>
      <w:r w:rsidRPr="00C611AD">
        <w:rPr>
          <w:rFonts w:ascii="微软雅黑" w:eastAsia="微软雅黑" w:hAnsi="微软雅黑" w:hint="eastAsia"/>
        </w:rPr>
        <w:t xml:space="preserve">    |---------jsoncpp.dll</w:t>
      </w:r>
    </w:p>
    <w:p w:rsidR="001B0A6A" w:rsidRPr="00C611AD" w:rsidRDefault="00533AA5">
      <w:pPr>
        <w:ind w:firstLine="480"/>
      </w:pPr>
      <w:r w:rsidRPr="00C611AD">
        <w:rPr>
          <w:rFonts w:ascii="微软雅黑" w:eastAsia="微软雅黑" w:hAnsi="微软雅黑" w:hint="eastAsia"/>
        </w:rPr>
        <w:t xml:space="preserve">    |---------libzmq-64.dll</w:t>
      </w:r>
    </w:p>
    <w:p w:rsidR="001B0A6A" w:rsidRPr="00C611AD" w:rsidRDefault="00533AA5">
      <w:pPr>
        <w:ind w:firstLine="480"/>
      </w:pPr>
      <w:r w:rsidRPr="00C611AD">
        <w:rPr>
          <w:rFonts w:ascii="微软雅黑" w:eastAsia="微软雅黑" w:hAnsi="微软雅黑" w:hint="eastAsia"/>
        </w:rPr>
        <w:t xml:space="preserve">    |---------Nolo_Device.dll</w:t>
      </w:r>
    </w:p>
    <w:p w:rsidR="001B0A6A" w:rsidRPr="00C611AD" w:rsidRDefault="00533AA5">
      <w:pPr>
        <w:ind w:firstLine="480"/>
      </w:pPr>
      <w:r w:rsidRPr="00C611AD">
        <w:rPr>
          <w:rFonts w:ascii="微软雅黑" w:eastAsia="微软雅黑" w:hAnsi="微软雅黑" w:hint="eastAsia"/>
        </w:rPr>
        <w:t xml:space="preserve">    |---------Nolo_Device.lib</w:t>
      </w:r>
    </w:p>
    <w:p w:rsidR="001B0A6A" w:rsidRPr="00C611AD" w:rsidRDefault="00533AA5">
      <w:pPr>
        <w:ind w:firstLine="480"/>
        <w:rPr>
          <w:rFonts w:ascii="微软雅黑" w:eastAsia="微软雅黑" w:hAnsi="微软雅黑"/>
        </w:rPr>
      </w:pPr>
      <w:r w:rsidRPr="00C611AD">
        <w:rPr>
          <w:rFonts w:ascii="微软雅黑" w:eastAsia="微软雅黑" w:hAnsi="微软雅黑" w:hint="eastAsia"/>
        </w:rPr>
        <w:t xml:space="preserve">    |---------NoloServer.exe</w:t>
      </w:r>
    </w:p>
    <w:p w:rsidR="001B0A6A" w:rsidRPr="00C611AD" w:rsidRDefault="001B0A6A">
      <w:pPr>
        <w:ind w:firstLine="480"/>
        <w:rPr>
          <w:rFonts w:ascii="微软雅黑" w:eastAsia="微软雅黑" w:hAnsi="微软雅黑"/>
        </w:rPr>
      </w:pPr>
    </w:p>
    <w:p w:rsidR="001B0A6A" w:rsidRPr="00C611AD" w:rsidRDefault="00533AA5">
      <w:pPr>
        <w:ind w:firstLine="480"/>
        <w:rPr>
          <w:rFonts w:ascii="微软雅黑" w:eastAsia="微软雅黑" w:hAnsi="微软雅黑"/>
        </w:rPr>
      </w:pPr>
      <w:r w:rsidRPr="00C611AD">
        <w:rPr>
          <w:rFonts w:ascii="微软雅黑" w:eastAsia="微软雅黑" w:hAnsi="微软雅黑" w:hint="eastAsia"/>
        </w:rPr>
        <w:br w:type="page"/>
      </w:r>
    </w:p>
    <w:p w:rsidR="001B0A6A" w:rsidRPr="00C611AD" w:rsidRDefault="001B0A6A">
      <w:pPr>
        <w:ind w:firstLine="480"/>
        <w:rPr>
          <w:rFonts w:ascii="微软雅黑" w:eastAsia="微软雅黑" w:hAnsi="微软雅黑"/>
        </w:rPr>
      </w:pPr>
    </w:p>
    <w:p w:rsidR="001B0A6A" w:rsidRPr="00C611AD" w:rsidRDefault="00533AA5">
      <w:pPr>
        <w:pStyle w:val="2"/>
      </w:pPr>
      <w:bookmarkStart w:id="32" w:name="_Toc31136_WPSOffice_Level2"/>
      <w:r w:rsidRPr="00C611AD">
        <w:rPr>
          <w:rFonts w:hint="eastAsia"/>
        </w:rPr>
        <w:t xml:space="preserve">2.2 NoloClient </w:t>
      </w:r>
      <w:bookmarkEnd w:id="32"/>
      <w:r w:rsidR="00F82169" w:rsidRPr="00C611AD">
        <w:t>Directory</w:t>
      </w:r>
    </w:p>
    <w:p w:rsidR="001B0A6A" w:rsidRPr="00C611AD" w:rsidRDefault="00F82169">
      <w:pPr>
        <w:ind w:firstLine="480"/>
      </w:pPr>
      <w:r w:rsidRPr="00C611AD">
        <w:t>32-bit library is under lib32 subdirectory and 64-bit library is under lib64 directory. NoloClientAPI directory contains header file of Client.</w:t>
      </w:r>
    </w:p>
    <w:p w:rsidR="001B0A6A" w:rsidRPr="00C611AD" w:rsidRDefault="001B0A6A">
      <w:pPr>
        <w:ind w:firstLineChars="0" w:firstLine="420"/>
      </w:pPr>
    </w:p>
    <w:p w:rsidR="001B0A6A" w:rsidRPr="00C611AD" w:rsidRDefault="00533AA5">
      <w:pPr>
        <w:ind w:firstLine="480"/>
      </w:pPr>
      <w:r w:rsidRPr="00C611AD">
        <w:rPr>
          <w:rFonts w:ascii="微软雅黑" w:eastAsia="微软雅黑" w:hAnsi="微软雅黑" w:hint="eastAsia"/>
        </w:rPr>
        <w:t>NoloClient</w:t>
      </w:r>
    </w:p>
    <w:p w:rsidR="001B0A6A" w:rsidRPr="00C611AD" w:rsidRDefault="00533AA5">
      <w:pPr>
        <w:ind w:firstLine="480"/>
      </w:pPr>
      <w:r w:rsidRPr="00C611AD">
        <w:rPr>
          <w:rFonts w:ascii="微软雅黑" w:eastAsia="微软雅黑" w:hAnsi="微软雅黑" w:hint="eastAsia"/>
        </w:rPr>
        <w:t xml:space="preserve">    |-------lib32</w:t>
      </w:r>
    </w:p>
    <w:p w:rsidR="001B0A6A" w:rsidRPr="00C611AD" w:rsidRDefault="00533AA5">
      <w:pPr>
        <w:ind w:firstLine="480"/>
      </w:pPr>
      <w:r w:rsidRPr="00C611AD">
        <w:rPr>
          <w:rFonts w:ascii="微软雅黑" w:eastAsia="微软雅黑" w:hAnsi="微软雅黑" w:hint="eastAsia"/>
        </w:rPr>
        <w:t xml:space="preserve">    |      |--------libzmq-32.dll</w:t>
      </w:r>
    </w:p>
    <w:p w:rsidR="001B0A6A" w:rsidRPr="00C611AD" w:rsidRDefault="00533AA5">
      <w:pPr>
        <w:ind w:firstLine="480"/>
        <w:rPr>
          <w:rFonts w:ascii="微软雅黑" w:eastAsia="微软雅黑" w:hAnsi="微软雅黑"/>
        </w:rPr>
      </w:pPr>
      <w:r w:rsidRPr="00C611AD">
        <w:rPr>
          <w:rFonts w:ascii="微软雅黑" w:eastAsia="微软雅黑" w:hAnsi="微软雅黑" w:hint="eastAsia"/>
        </w:rPr>
        <w:t xml:space="preserve">    |      |--------NoloClientLib.dll</w:t>
      </w:r>
    </w:p>
    <w:p w:rsidR="001B0A6A" w:rsidRPr="00C611AD" w:rsidRDefault="00533AA5">
      <w:pPr>
        <w:ind w:firstLineChars="400" w:firstLine="960"/>
        <w:rPr>
          <w:rFonts w:ascii="微软雅黑" w:eastAsia="微软雅黑" w:hAnsi="微软雅黑"/>
        </w:rPr>
      </w:pPr>
      <w:r w:rsidRPr="00C611AD">
        <w:rPr>
          <w:rFonts w:ascii="微软雅黑" w:eastAsia="微软雅黑" w:hAnsi="微软雅黑" w:hint="eastAsia"/>
        </w:rPr>
        <w:t>|      |--------NoloClientLib.lib</w:t>
      </w:r>
    </w:p>
    <w:p w:rsidR="001B0A6A" w:rsidRPr="00C611AD" w:rsidRDefault="00533AA5">
      <w:pPr>
        <w:ind w:firstLineChars="400" w:firstLine="960"/>
        <w:rPr>
          <w:rFonts w:ascii="微软雅黑" w:eastAsia="微软雅黑" w:hAnsi="微软雅黑"/>
        </w:rPr>
      </w:pPr>
      <w:r w:rsidRPr="00C611AD">
        <w:rPr>
          <w:rFonts w:ascii="微软雅黑" w:eastAsia="微软雅黑" w:hAnsi="微软雅黑" w:hint="eastAsia"/>
        </w:rPr>
        <w:t>|</w:t>
      </w:r>
    </w:p>
    <w:p w:rsidR="001B0A6A" w:rsidRPr="00C611AD" w:rsidRDefault="00533AA5">
      <w:pPr>
        <w:ind w:firstLine="480"/>
      </w:pPr>
      <w:r w:rsidRPr="00C611AD">
        <w:rPr>
          <w:rFonts w:ascii="微软雅黑" w:eastAsia="微软雅黑" w:hAnsi="微软雅黑" w:hint="eastAsia"/>
        </w:rPr>
        <w:t xml:space="preserve">    |-------lib64</w:t>
      </w:r>
    </w:p>
    <w:p w:rsidR="001B0A6A" w:rsidRPr="00C611AD" w:rsidRDefault="00533AA5">
      <w:pPr>
        <w:ind w:firstLine="480"/>
      </w:pPr>
      <w:r w:rsidRPr="00C611AD">
        <w:rPr>
          <w:rFonts w:ascii="微软雅黑" w:eastAsia="微软雅黑" w:hAnsi="微软雅黑" w:hint="eastAsia"/>
        </w:rPr>
        <w:t xml:space="preserve">    |      |--------libzmq-64.dll</w:t>
      </w:r>
    </w:p>
    <w:p w:rsidR="001B0A6A" w:rsidRPr="00C611AD" w:rsidRDefault="00533AA5">
      <w:pPr>
        <w:ind w:firstLine="480"/>
      </w:pPr>
      <w:r w:rsidRPr="00C611AD">
        <w:rPr>
          <w:rFonts w:ascii="微软雅黑" w:eastAsia="微软雅黑" w:hAnsi="微软雅黑" w:hint="eastAsia"/>
        </w:rPr>
        <w:t xml:space="preserve">    |      |--------NoloClientLib.dll</w:t>
      </w:r>
    </w:p>
    <w:p w:rsidR="001B0A6A" w:rsidRPr="00C611AD" w:rsidRDefault="00533AA5">
      <w:pPr>
        <w:ind w:firstLine="480"/>
        <w:rPr>
          <w:rFonts w:ascii="微软雅黑" w:eastAsia="微软雅黑" w:hAnsi="微软雅黑"/>
        </w:rPr>
      </w:pPr>
      <w:r w:rsidRPr="00C611AD">
        <w:rPr>
          <w:rFonts w:ascii="微软雅黑" w:eastAsia="微软雅黑" w:hAnsi="微软雅黑" w:hint="eastAsia"/>
        </w:rPr>
        <w:t xml:space="preserve">    |      |--------NoloClientLib.lib</w:t>
      </w:r>
    </w:p>
    <w:p w:rsidR="001B0A6A" w:rsidRPr="00C611AD" w:rsidRDefault="00533AA5">
      <w:pPr>
        <w:ind w:firstLine="480"/>
      </w:pPr>
      <w:r w:rsidRPr="00C611AD">
        <w:rPr>
          <w:rFonts w:ascii="微软雅黑" w:eastAsia="微软雅黑" w:hAnsi="微软雅黑" w:hint="eastAsia"/>
        </w:rPr>
        <w:t xml:space="preserve">    | </w:t>
      </w:r>
    </w:p>
    <w:p w:rsidR="001B0A6A" w:rsidRPr="00C611AD" w:rsidRDefault="00533AA5">
      <w:pPr>
        <w:ind w:firstLine="480"/>
      </w:pPr>
      <w:r w:rsidRPr="00C611AD">
        <w:rPr>
          <w:rFonts w:ascii="微软雅黑" w:eastAsia="微软雅黑" w:hAnsi="微软雅黑" w:hint="eastAsia"/>
        </w:rPr>
        <w:t xml:space="preserve">    |------NoloClientAPI</w:t>
      </w:r>
    </w:p>
    <w:p w:rsidR="001B0A6A" w:rsidRPr="00C611AD" w:rsidRDefault="00533AA5">
      <w:pPr>
        <w:ind w:firstLine="480"/>
      </w:pPr>
      <w:r w:rsidRPr="00C611AD">
        <w:rPr>
          <w:rFonts w:ascii="微软雅黑" w:eastAsia="微软雅黑" w:hAnsi="微软雅黑" w:hint="eastAsia"/>
        </w:rPr>
        <w:t xml:space="preserve">    |        |-------Nolo_Math.h</w:t>
      </w:r>
    </w:p>
    <w:p w:rsidR="001B0A6A" w:rsidRPr="00C611AD" w:rsidRDefault="00533AA5">
      <w:pPr>
        <w:ind w:firstLine="480"/>
      </w:pPr>
      <w:r w:rsidRPr="00C611AD">
        <w:rPr>
          <w:rFonts w:ascii="微软雅黑" w:eastAsia="微软雅黑" w:hAnsi="微软雅黑" w:hint="eastAsia"/>
        </w:rPr>
        <w:t xml:space="preserve">    |        |-------Nolo_DeviceType.h</w:t>
      </w:r>
    </w:p>
    <w:p w:rsidR="001B0A6A" w:rsidRPr="00C611AD" w:rsidRDefault="00533AA5">
      <w:pPr>
        <w:ind w:firstLine="480"/>
      </w:pPr>
      <w:r w:rsidRPr="00C611AD">
        <w:rPr>
          <w:rFonts w:ascii="微软雅黑" w:eastAsia="微软雅黑" w:hAnsi="微软雅黑" w:hint="eastAsia"/>
        </w:rPr>
        <w:t xml:space="preserve">    |        |-------NoloClientLib.h</w:t>
      </w:r>
    </w:p>
    <w:p w:rsidR="001B0A6A" w:rsidRPr="00C611AD" w:rsidRDefault="001B0A6A">
      <w:pPr>
        <w:ind w:firstLineChars="0" w:firstLine="420"/>
        <w:rPr>
          <w:rFonts w:ascii="微软雅黑" w:eastAsia="微软雅黑" w:hAnsi="微软雅黑"/>
        </w:rPr>
      </w:pPr>
    </w:p>
    <w:p w:rsidR="001B0A6A" w:rsidRPr="00C611AD" w:rsidRDefault="001B0A6A">
      <w:pPr>
        <w:ind w:firstLine="480"/>
        <w:rPr>
          <w:rFonts w:ascii="微软雅黑" w:eastAsia="微软雅黑" w:hAnsi="微软雅黑"/>
        </w:rPr>
      </w:pPr>
    </w:p>
    <w:p w:rsidR="001B0A6A" w:rsidRPr="00C611AD" w:rsidRDefault="001B0A6A">
      <w:pPr>
        <w:ind w:firstLine="480"/>
        <w:rPr>
          <w:rFonts w:ascii="微软雅黑" w:eastAsia="微软雅黑" w:hAnsi="微软雅黑"/>
        </w:rPr>
      </w:pPr>
    </w:p>
    <w:p w:rsidR="001B0A6A" w:rsidRPr="00C611AD" w:rsidRDefault="001B0A6A">
      <w:pPr>
        <w:ind w:firstLine="360"/>
        <w:rPr>
          <w:rFonts w:ascii="微软雅黑" w:eastAsia="微软雅黑" w:hAnsi="微软雅黑"/>
          <w:sz w:val="18"/>
          <w:szCs w:val="18"/>
        </w:rPr>
      </w:pPr>
    </w:p>
    <w:p w:rsidR="001B0A6A" w:rsidRPr="00C611AD" w:rsidRDefault="008E772A">
      <w:pPr>
        <w:pStyle w:val="1"/>
      </w:pPr>
      <w:bookmarkStart w:id="33" w:name="_Toc4169"/>
      <w:bookmarkStart w:id="34" w:name="_Toc17187"/>
      <w:bookmarkStart w:id="35" w:name="_Toc19186"/>
      <w:bookmarkStart w:id="36" w:name="_Toc28923"/>
      <w:bookmarkStart w:id="37" w:name="_Toc9797"/>
      <w:bookmarkStart w:id="38" w:name="_Toc16546"/>
      <w:bookmarkStart w:id="39" w:name="_Toc24141"/>
      <w:bookmarkStart w:id="40" w:name="_Toc3338"/>
      <w:bookmarkStart w:id="41" w:name="_Toc22405"/>
      <w:bookmarkStart w:id="42" w:name="_Toc27110"/>
      <w:bookmarkStart w:id="43" w:name="_Toc7125"/>
      <w:bookmarkStart w:id="44" w:name="_Toc17539"/>
      <w:bookmarkStart w:id="45" w:name="_Toc28304"/>
      <w:bookmarkStart w:id="46" w:name="_Toc21840"/>
      <w:bookmarkStart w:id="47" w:name="_Toc1357_WPSOffice_Level1"/>
      <w:r w:rsidRPr="00C611AD">
        <w:rPr>
          <w:rFonts w:hint="eastAsia"/>
        </w:rPr>
        <w:lastRenderedPageBreak/>
        <w:t>3</w:t>
      </w:r>
      <w:r w:rsidR="00533AA5" w:rsidRPr="00C611AD">
        <w:rPr>
          <w:rFonts w:hint="eastAsia"/>
        </w:rPr>
        <w: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00664D33" w:rsidRPr="00C611AD">
        <w:rPr>
          <w:rStyle w:val="None"/>
          <w:lang w:eastAsia="zh-TW"/>
        </w:rPr>
        <w:t>API Description</w:t>
      </w:r>
    </w:p>
    <w:p w:rsidR="001B0A6A" w:rsidRPr="00C611AD" w:rsidRDefault="00533AA5">
      <w:pPr>
        <w:pStyle w:val="2"/>
        <w:rPr>
          <w:rFonts w:ascii="微软雅黑" w:eastAsia="微软雅黑" w:hAnsi="微软雅黑"/>
        </w:rPr>
      </w:pPr>
      <w:bookmarkStart w:id="48" w:name="_Toc17238"/>
      <w:bookmarkStart w:id="49" w:name="_Toc31107"/>
      <w:bookmarkStart w:id="50" w:name="_Toc28399"/>
      <w:bookmarkStart w:id="51" w:name="_Toc12791_WPSOffice_Level2"/>
      <w:r w:rsidRPr="00C611AD">
        <w:rPr>
          <w:rFonts w:ascii="微软雅黑" w:eastAsia="微软雅黑" w:hAnsi="微软雅黑" w:hint="eastAsia"/>
        </w:rPr>
        <w:t>3.1</w:t>
      </w:r>
      <w:bookmarkEnd w:id="48"/>
      <w:bookmarkEnd w:id="49"/>
      <w:bookmarkEnd w:id="50"/>
      <w:bookmarkEnd w:id="51"/>
      <w:r w:rsidR="00F82169" w:rsidRPr="00C611AD">
        <w:t xml:space="preserve"> </w:t>
      </w:r>
      <w:r w:rsidR="00F82169" w:rsidRPr="00C611AD">
        <w:rPr>
          <w:rFonts w:ascii="微软雅黑" w:eastAsia="微软雅黑" w:hAnsi="微软雅黑"/>
        </w:rPr>
        <w:t>Basic function</w:t>
      </w:r>
    </w:p>
    <w:tbl>
      <w:tblPr>
        <w:tblStyle w:val="a8"/>
        <w:tblW w:w="8516" w:type="dxa"/>
        <w:tblLayout w:type="fixed"/>
        <w:tblLook w:val="04A0" w:firstRow="1" w:lastRow="0" w:firstColumn="1" w:lastColumn="0" w:noHBand="0" w:noVBand="1"/>
      </w:tblPr>
      <w:tblGrid>
        <w:gridCol w:w="1901"/>
        <w:gridCol w:w="6615"/>
      </w:tblGrid>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name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bool StartNoloServer(const wchar_t *StrServerPath = L"");</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description</w:t>
            </w:r>
          </w:p>
        </w:tc>
        <w:tc>
          <w:tcPr>
            <w:tcW w:w="6615" w:type="dxa"/>
            <w:tcBorders>
              <w:top w:val="single" w:sz="4" w:space="0" w:color="auto"/>
              <w:left w:val="nil"/>
              <w:bottom w:val="single" w:sz="4" w:space="0" w:color="auto"/>
              <w:right w:val="single" w:sz="4" w:space="0" w:color="auto"/>
            </w:tcBorders>
          </w:tcPr>
          <w:p w:rsidR="001B0A6A" w:rsidRPr="00C611AD" w:rsidRDefault="00F82169">
            <w:pPr>
              <w:ind w:firstLine="400"/>
              <w:rPr>
                <w:rFonts w:ascii="微软雅黑" w:eastAsia="微软雅黑" w:hAnsi="微软雅黑"/>
                <w:kern w:val="0"/>
                <w:sz w:val="20"/>
                <w:szCs w:val="20"/>
              </w:rPr>
            </w:pPr>
            <w:r w:rsidRPr="00C611AD">
              <w:rPr>
                <w:rFonts w:ascii="微软雅黑" w:hAnsi="微软雅黑"/>
                <w:sz w:val="20"/>
                <w:szCs w:val="20"/>
              </w:rPr>
              <w:t>Initiate NoloServer.exe under specified directory.</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input parameters</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const wchar_t *StrServerPath = L""</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return value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bool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prerequisites</w:t>
            </w:r>
          </w:p>
        </w:tc>
        <w:tc>
          <w:tcPr>
            <w:tcW w:w="6615" w:type="dxa"/>
            <w:tcBorders>
              <w:top w:val="single" w:sz="4" w:space="0" w:color="auto"/>
              <w:left w:val="nil"/>
              <w:bottom w:val="single" w:sz="4" w:space="0" w:color="auto"/>
              <w:right w:val="single" w:sz="4" w:space="0" w:color="auto"/>
            </w:tcBorders>
          </w:tcPr>
          <w:p w:rsidR="001B0A6A" w:rsidRPr="00C611AD" w:rsidRDefault="00F82169" w:rsidP="00F82169">
            <w:pPr>
              <w:ind w:firstLine="400"/>
              <w:rPr>
                <w:rFonts w:ascii="微软雅黑" w:hAnsi="微软雅黑" w:hint="eastAsia"/>
                <w:sz w:val="20"/>
                <w:szCs w:val="20"/>
              </w:rPr>
            </w:pPr>
            <w:r w:rsidRPr="00C611AD">
              <w:rPr>
                <w:rFonts w:ascii="微软雅黑" w:hAnsi="微软雅黑"/>
                <w:sz w:val="20"/>
                <w:szCs w:val="20"/>
              </w:rPr>
              <w:t>NoloServer exists in specified directory.</w:t>
            </w:r>
          </w:p>
        </w:tc>
      </w:tr>
    </w:tbl>
    <w:p w:rsidR="001B0A6A" w:rsidRPr="00C611AD" w:rsidRDefault="001B0A6A">
      <w:pPr>
        <w:pStyle w:val="21"/>
        <w:ind w:left="440" w:firstLineChars="0" w:firstLine="0"/>
        <w:rPr>
          <w:rFonts w:ascii="微软雅黑" w:eastAsia="微软雅黑" w:hAnsi="微软雅黑"/>
        </w:rPr>
      </w:pPr>
    </w:p>
    <w:tbl>
      <w:tblPr>
        <w:tblStyle w:val="a8"/>
        <w:tblW w:w="8516" w:type="dxa"/>
        <w:tblLayout w:type="fixed"/>
        <w:tblLook w:val="04A0" w:firstRow="1" w:lastRow="0" w:firstColumn="1" w:lastColumn="0" w:noHBand="0" w:noVBand="1"/>
      </w:tblPr>
      <w:tblGrid>
        <w:gridCol w:w="1901"/>
        <w:gridCol w:w="6615"/>
      </w:tblGrid>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name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void  SetEventListener(INOLOZQMEvent *Listener);</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description</w:t>
            </w:r>
          </w:p>
        </w:tc>
        <w:tc>
          <w:tcPr>
            <w:tcW w:w="6615" w:type="dxa"/>
            <w:tcBorders>
              <w:top w:val="single" w:sz="4" w:space="0" w:color="auto"/>
              <w:left w:val="nil"/>
              <w:bottom w:val="single" w:sz="4" w:space="0" w:color="auto"/>
              <w:right w:val="single" w:sz="4" w:space="0" w:color="auto"/>
            </w:tcBorders>
          </w:tcPr>
          <w:p w:rsidR="001B0A6A" w:rsidRPr="00C611AD" w:rsidRDefault="00F82169">
            <w:pPr>
              <w:ind w:firstLine="400"/>
              <w:rPr>
                <w:rFonts w:ascii="微软雅黑" w:eastAsia="微软雅黑" w:hAnsi="微软雅黑"/>
                <w:kern w:val="0"/>
                <w:sz w:val="20"/>
                <w:szCs w:val="20"/>
              </w:rPr>
            </w:pPr>
            <w:r w:rsidRPr="00C611AD">
              <w:rPr>
                <w:rFonts w:ascii="微软雅黑" w:hAnsi="微软雅黑"/>
                <w:sz w:val="20"/>
                <w:szCs w:val="20"/>
              </w:rPr>
              <w:t>Set NOLO device event monitoring pointer, and for the details of event please see INOLOZQMEvent.</w:t>
            </w:r>
            <w:r w:rsidR="00533AA5" w:rsidRPr="00C611AD">
              <w:rPr>
                <w:rFonts w:ascii="微软雅黑" w:eastAsia="微软雅黑" w:hAnsi="微软雅黑" w:hint="eastAsia"/>
                <w:kern w:val="0"/>
                <w:sz w:val="20"/>
                <w:szCs w:val="20"/>
              </w:rPr>
              <w:t xml:space="preserve">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input parameters</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INOLOZQMEvent *Listener</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return value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void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prerequisites</w:t>
            </w:r>
          </w:p>
        </w:tc>
        <w:tc>
          <w:tcPr>
            <w:tcW w:w="6615" w:type="dxa"/>
            <w:tcBorders>
              <w:top w:val="single" w:sz="4" w:space="0" w:color="auto"/>
              <w:left w:val="nil"/>
              <w:bottom w:val="single" w:sz="4" w:space="0" w:color="auto"/>
              <w:right w:val="single" w:sz="4" w:space="0" w:color="auto"/>
            </w:tcBorders>
          </w:tcPr>
          <w:p w:rsidR="001B0A6A" w:rsidRPr="00C611AD" w:rsidRDefault="00F82169">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N</w:t>
            </w:r>
            <w:r w:rsidRPr="00C611AD">
              <w:rPr>
                <w:rFonts w:ascii="微软雅黑" w:eastAsia="微软雅黑" w:hAnsi="微软雅黑"/>
                <w:kern w:val="0"/>
                <w:sz w:val="20"/>
                <w:szCs w:val="20"/>
              </w:rPr>
              <w:t>ONE</w:t>
            </w:r>
          </w:p>
        </w:tc>
      </w:tr>
    </w:tbl>
    <w:p w:rsidR="001B0A6A" w:rsidRPr="00C611AD" w:rsidRDefault="001B0A6A">
      <w:pPr>
        <w:pStyle w:val="21"/>
        <w:ind w:left="440" w:firstLineChars="100" w:firstLine="240"/>
        <w:rPr>
          <w:rFonts w:ascii="微软雅黑" w:eastAsia="微软雅黑" w:hAnsi="微软雅黑"/>
        </w:rPr>
      </w:pPr>
    </w:p>
    <w:tbl>
      <w:tblPr>
        <w:tblStyle w:val="a8"/>
        <w:tblW w:w="8516" w:type="dxa"/>
        <w:tblLayout w:type="fixed"/>
        <w:tblLook w:val="04A0" w:firstRow="1" w:lastRow="0" w:firstColumn="1" w:lastColumn="0" w:noHBand="0" w:noVBand="1"/>
      </w:tblPr>
      <w:tblGrid>
        <w:gridCol w:w="1901"/>
        <w:gridCol w:w="6615"/>
      </w:tblGrid>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name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void  SetHmdCenter(const NVector3 &amp;hmdCenter);</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description</w:t>
            </w:r>
          </w:p>
        </w:tc>
        <w:tc>
          <w:tcPr>
            <w:tcW w:w="6615" w:type="dxa"/>
            <w:tcBorders>
              <w:top w:val="single" w:sz="4" w:space="0" w:color="auto"/>
              <w:left w:val="nil"/>
              <w:bottom w:val="single" w:sz="4" w:space="0" w:color="auto"/>
              <w:right w:val="single" w:sz="4" w:space="0" w:color="auto"/>
            </w:tcBorders>
          </w:tcPr>
          <w:p w:rsidR="001B0A6A" w:rsidRPr="00C611AD" w:rsidRDefault="00F82169">
            <w:pPr>
              <w:ind w:firstLine="400"/>
              <w:rPr>
                <w:rFonts w:ascii="微软雅黑" w:eastAsia="微软雅黑" w:hAnsi="微软雅黑"/>
                <w:kern w:val="0"/>
                <w:sz w:val="20"/>
                <w:szCs w:val="20"/>
              </w:rPr>
            </w:pPr>
            <w:r w:rsidRPr="00C611AD">
              <w:rPr>
                <w:rFonts w:ascii="微软雅黑" w:hAnsi="微软雅黑"/>
                <w:sz w:val="20"/>
                <w:szCs w:val="20"/>
              </w:rPr>
              <w:t>Setting of headset rotation center transformation</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lastRenderedPageBreak/>
              <w:t>input parameters</w:t>
            </w:r>
          </w:p>
        </w:tc>
        <w:tc>
          <w:tcPr>
            <w:tcW w:w="6615" w:type="dxa"/>
            <w:tcBorders>
              <w:top w:val="single" w:sz="4" w:space="0" w:color="auto"/>
              <w:left w:val="nil"/>
              <w:bottom w:val="single" w:sz="4" w:space="0" w:color="auto"/>
              <w:right w:val="single" w:sz="4" w:space="0" w:color="auto"/>
            </w:tcBorders>
          </w:tcPr>
          <w:p w:rsidR="001B0A6A" w:rsidRPr="00C611AD" w:rsidRDefault="00F82169" w:rsidP="00F82169">
            <w:pPr>
              <w:ind w:firstLine="400"/>
              <w:rPr>
                <w:rFonts w:ascii="微软雅黑" w:hAnsi="微软雅黑" w:hint="eastAsia"/>
                <w:sz w:val="20"/>
                <w:szCs w:val="20"/>
              </w:rPr>
            </w:pPr>
            <w:r w:rsidRPr="00C611AD">
              <w:rPr>
                <w:rFonts w:ascii="微软雅黑" w:hAnsi="微软雅黑"/>
                <w:sz w:val="20"/>
                <w:szCs w:val="20"/>
              </w:rPr>
              <w:t>h</w:t>
            </w:r>
            <w:r w:rsidRPr="00C611AD">
              <w:rPr>
                <w:rFonts w:ascii="微软雅黑" w:hAnsi="微软雅黑"/>
                <w:sz w:val="20"/>
                <w:szCs w:val="20"/>
              </w:rPr>
              <w:t>mdCenter</w:t>
            </w:r>
            <w:r w:rsidRPr="00C611AD">
              <w:rPr>
                <w:rFonts w:ascii="微软雅黑" w:hAnsi="微软雅黑"/>
                <w:sz w:val="20"/>
                <w:szCs w:val="20"/>
              </w:rPr>
              <w:t>【</w:t>
            </w:r>
            <w:r w:rsidRPr="00C611AD">
              <w:rPr>
                <w:rFonts w:ascii="微软雅黑" w:hAnsi="微软雅黑"/>
                <w:sz w:val="20"/>
                <w:szCs w:val="20"/>
              </w:rPr>
              <w:t>Input</w:t>
            </w:r>
            <w:r w:rsidRPr="00C611AD">
              <w:rPr>
                <w:rFonts w:ascii="微软雅黑" w:hAnsi="微软雅黑"/>
                <w:sz w:val="20"/>
                <w:szCs w:val="20"/>
              </w:rPr>
              <w:t>】</w:t>
            </w:r>
            <w:r w:rsidRPr="00C611AD">
              <w:rPr>
                <w:rFonts w:ascii="微软雅黑" w:hAnsi="微软雅黑"/>
                <w:sz w:val="20"/>
                <w:szCs w:val="20"/>
              </w:rPr>
              <w:t>displacement vector value from [midpoint between eyes] to [headset marker]</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return value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void</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prerequisites</w:t>
            </w:r>
          </w:p>
        </w:tc>
        <w:tc>
          <w:tcPr>
            <w:tcW w:w="6615" w:type="dxa"/>
            <w:tcBorders>
              <w:top w:val="single" w:sz="4" w:space="0" w:color="auto"/>
              <w:left w:val="nil"/>
              <w:bottom w:val="single" w:sz="4" w:space="0" w:color="auto"/>
              <w:right w:val="single" w:sz="4" w:space="0" w:color="auto"/>
            </w:tcBorders>
          </w:tcPr>
          <w:p w:rsidR="00F82169" w:rsidRPr="00C611AD" w:rsidRDefault="00F82169">
            <w:pPr>
              <w:ind w:firstLine="400"/>
              <w:rPr>
                <w:rFonts w:ascii="微软雅黑" w:hAnsi="微软雅黑"/>
                <w:sz w:val="20"/>
                <w:szCs w:val="20"/>
              </w:rPr>
            </w:pPr>
            <w:r w:rsidRPr="00C611AD">
              <w:rPr>
                <w:rFonts w:ascii="微软雅黑" w:hAnsi="微软雅黑"/>
                <w:sz w:val="20"/>
                <w:szCs w:val="20"/>
              </w:rPr>
              <w:t>It is required to set the value to convert head position when head position shall be used.</w:t>
            </w:r>
          </w:p>
          <w:p w:rsidR="001B0A6A" w:rsidRPr="00C611AD" w:rsidRDefault="00F82169" w:rsidP="00F82169">
            <w:pPr>
              <w:ind w:firstLine="400"/>
              <w:rPr>
                <w:rFonts w:ascii="微软雅黑" w:eastAsia="微软雅黑" w:hAnsi="微软雅黑"/>
                <w:kern w:val="0"/>
                <w:sz w:val="20"/>
                <w:szCs w:val="20"/>
              </w:rPr>
            </w:pPr>
            <w:r w:rsidRPr="00C611AD">
              <w:rPr>
                <w:rFonts w:ascii="微软雅黑" w:hAnsi="微软雅黑"/>
                <w:sz w:val="20"/>
                <w:szCs w:val="20"/>
              </w:rPr>
              <w:t>Vector coordinate system: x positive direction: Right, y positive direction: Up, z positive direction: forward</w:t>
            </w:r>
          </w:p>
          <w:p w:rsidR="001B0A6A" w:rsidRPr="00C611AD" w:rsidRDefault="00F82169">
            <w:pPr>
              <w:ind w:firstLine="400"/>
              <w:rPr>
                <w:rFonts w:ascii="微软雅黑" w:eastAsia="微软雅黑" w:hAnsi="微软雅黑"/>
                <w:kern w:val="0"/>
                <w:sz w:val="20"/>
                <w:szCs w:val="20"/>
              </w:rPr>
            </w:pPr>
            <w:r w:rsidRPr="00C611AD">
              <w:rPr>
                <w:rFonts w:ascii="微软雅黑" w:hAnsi="微软雅黑"/>
                <w:sz w:val="20"/>
                <w:szCs w:val="20"/>
              </w:rPr>
              <w:t>Example value:</w:t>
            </w:r>
            <w:r w:rsidR="00533AA5" w:rsidRPr="00C611AD">
              <w:rPr>
                <w:rFonts w:ascii="微软雅黑" w:eastAsia="微软雅黑" w:hAnsi="微软雅黑" w:hint="eastAsia"/>
                <w:kern w:val="0"/>
                <w:sz w:val="20"/>
                <w:szCs w:val="20"/>
              </w:rPr>
              <w:t xml:space="preserve"> (0.00f,0.08f,0.08f)</w:t>
            </w:r>
          </w:p>
        </w:tc>
      </w:tr>
      <w:tr w:rsidR="00F82169" w:rsidRPr="00C611AD">
        <w:tc>
          <w:tcPr>
            <w:tcW w:w="1901" w:type="dxa"/>
            <w:tcBorders>
              <w:top w:val="single" w:sz="4" w:space="0" w:color="auto"/>
              <w:left w:val="single" w:sz="4" w:space="0" w:color="auto"/>
              <w:bottom w:val="single" w:sz="4" w:space="0" w:color="auto"/>
              <w:right w:val="single" w:sz="4" w:space="0" w:color="auto"/>
            </w:tcBorders>
          </w:tcPr>
          <w:p w:rsidR="00F82169" w:rsidRPr="00C611AD" w:rsidRDefault="00F82169">
            <w:pPr>
              <w:ind w:firstLine="400"/>
              <w:rPr>
                <w:rFonts w:ascii="微软雅黑" w:eastAsia="微软雅黑" w:hAnsi="微软雅黑" w:cs="宋体" w:hint="eastAsia"/>
                <w:b/>
                <w:bCs/>
                <w:kern w:val="0"/>
                <w:sz w:val="20"/>
                <w:szCs w:val="20"/>
              </w:rPr>
            </w:pPr>
          </w:p>
        </w:tc>
        <w:tc>
          <w:tcPr>
            <w:tcW w:w="6615" w:type="dxa"/>
            <w:tcBorders>
              <w:top w:val="single" w:sz="4" w:space="0" w:color="auto"/>
              <w:left w:val="nil"/>
              <w:bottom w:val="single" w:sz="4" w:space="0" w:color="auto"/>
              <w:right w:val="single" w:sz="4" w:space="0" w:color="auto"/>
            </w:tcBorders>
          </w:tcPr>
          <w:p w:rsidR="00F82169" w:rsidRPr="00C611AD" w:rsidRDefault="00F82169">
            <w:pPr>
              <w:ind w:firstLine="400"/>
              <w:rPr>
                <w:rFonts w:ascii="微软雅黑" w:hAnsi="微软雅黑"/>
                <w:sz w:val="20"/>
                <w:szCs w:val="20"/>
              </w:rPr>
            </w:pPr>
          </w:p>
        </w:tc>
      </w:tr>
    </w:tbl>
    <w:p w:rsidR="001B0A6A" w:rsidRPr="00C611AD" w:rsidRDefault="001B0A6A">
      <w:pPr>
        <w:pStyle w:val="21"/>
        <w:ind w:left="440" w:firstLineChars="100" w:firstLine="240"/>
        <w:rPr>
          <w:rFonts w:ascii="微软雅黑" w:eastAsia="微软雅黑" w:hAnsi="微软雅黑"/>
        </w:rPr>
      </w:pPr>
    </w:p>
    <w:tbl>
      <w:tblPr>
        <w:tblStyle w:val="a8"/>
        <w:tblW w:w="8516" w:type="dxa"/>
        <w:tblLayout w:type="fixed"/>
        <w:tblLook w:val="04A0" w:firstRow="1" w:lastRow="0" w:firstColumn="1" w:lastColumn="0" w:noHBand="0" w:noVBand="1"/>
      </w:tblPr>
      <w:tblGrid>
        <w:gridCol w:w="1901"/>
        <w:gridCol w:w="6615"/>
      </w:tblGrid>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name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bool OpenNoloZeroMQ();</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description</w:t>
            </w:r>
          </w:p>
        </w:tc>
        <w:tc>
          <w:tcPr>
            <w:tcW w:w="6615" w:type="dxa"/>
            <w:tcBorders>
              <w:top w:val="single" w:sz="4" w:space="0" w:color="auto"/>
              <w:left w:val="nil"/>
              <w:bottom w:val="single" w:sz="4" w:space="0" w:color="auto"/>
              <w:right w:val="single" w:sz="4" w:space="0" w:color="auto"/>
            </w:tcBorders>
          </w:tcPr>
          <w:p w:rsidR="001B0A6A" w:rsidRPr="00C611AD" w:rsidRDefault="00F82169">
            <w:pPr>
              <w:ind w:firstLine="400"/>
              <w:rPr>
                <w:rFonts w:ascii="微软雅黑" w:eastAsia="微软雅黑" w:hAnsi="微软雅黑"/>
                <w:kern w:val="0"/>
                <w:sz w:val="20"/>
                <w:szCs w:val="20"/>
              </w:rPr>
            </w:pPr>
            <w:r w:rsidRPr="00C611AD">
              <w:rPr>
                <w:rFonts w:ascii="微软雅黑" w:hAnsi="微软雅黑"/>
                <w:sz w:val="20"/>
                <w:szCs w:val="20"/>
              </w:rPr>
              <w:t>Open ZMQ data monitoring, and receive data sent from Server</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input parameters</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INOLOZQMEvent *Listener</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return value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bool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prerequisites</w:t>
            </w:r>
          </w:p>
        </w:tc>
        <w:tc>
          <w:tcPr>
            <w:tcW w:w="6615" w:type="dxa"/>
            <w:tcBorders>
              <w:top w:val="single" w:sz="4" w:space="0" w:color="auto"/>
              <w:left w:val="nil"/>
              <w:bottom w:val="single" w:sz="4" w:space="0" w:color="auto"/>
              <w:right w:val="single" w:sz="4" w:space="0" w:color="auto"/>
            </w:tcBorders>
          </w:tcPr>
          <w:p w:rsidR="001B0A6A" w:rsidRPr="00C611AD" w:rsidRDefault="00F82169">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N</w:t>
            </w:r>
            <w:r w:rsidRPr="00C611AD">
              <w:rPr>
                <w:rFonts w:ascii="微软雅黑" w:eastAsia="微软雅黑" w:hAnsi="微软雅黑"/>
                <w:kern w:val="0"/>
                <w:sz w:val="20"/>
                <w:szCs w:val="20"/>
              </w:rPr>
              <w:t>ONE</w:t>
            </w:r>
          </w:p>
        </w:tc>
      </w:tr>
    </w:tbl>
    <w:tbl>
      <w:tblPr>
        <w:tblStyle w:val="a8"/>
        <w:tblpPr w:leftFromText="180" w:rightFromText="180" w:vertAnchor="text" w:horzAnchor="margin" w:tblpY="365"/>
        <w:tblW w:w="8516" w:type="dxa"/>
        <w:tblLayout w:type="fixed"/>
        <w:tblLook w:val="04A0" w:firstRow="1" w:lastRow="0" w:firstColumn="1" w:lastColumn="0" w:noHBand="0" w:noVBand="1"/>
      </w:tblPr>
      <w:tblGrid>
        <w:gridCol w:w="1901"/>
        <w:gridCol w:w="6615"/>
      </w:tblGrid>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name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Void CloseNoloZeroMQ();</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description</w:t>
            </w:r>
          </w:p>
        </w:tc>
        <w:tc>
          <w:tcPr>
            <w:tcW w:w="6615" w:type="dxa"/>
            <w:tcBorders>
              <w:top w:val="single" w:sz="4" w:space="0" w:color="auto"/>
              <w:left w:val="nil"/>
              <w:bottom w:val="single" w:sz="4" w:space="0" w:color="auto"/>
              <w:right w:val="single" w:sz="4" w:space="0" w:color="auto"/>
            </w:tcBorders>
          </w:tcPr>
          <w:p w:rsidR="001B0A6A" w:rsidRPr="00C611AD" w:rsidRDefault="00F82169">
            <w:pPr>
              <w:ind w:firstLine="400"/>
              <w:rPr>
                <w:rFonts w:ascii="微软雅黑" w:eastAsia="微软雅黑" w:hAnsi="微软雅黑"/>
                <w:kern w:val="0"/>
                <w:sz w:val="20"/>
                <w:szCs w:val="20"/>
              </w:rPr>
            </w:pPr>
            <w:r w:rsidRPr="00C611AD">
              <w:rPr>
                <w:rFonts w:ascii="微软雅黑" w:hAnsi="微软雅黑"/>
                <w:sz w:val="20"/>
                <w:szCs w:val="20"/>
              </w:rPr>
              <w:t>Close ZMQ data monitoring</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input parameters</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void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return value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void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prerequisites</w:t>
            </w:r>
          </w:p>
        </w:tc>
        <w:tc>
          <w:tcPr>
            <w:tcW w:w="6615" w:type="dxa"/>
            <w:tcBorders>
              <w:top w:val="single" w:sz="4" w:space="0" w:color="auto"/>
              <w:left w:val="nil"/>
              <w:bottom w:val="single" w:sz="4" w:space="0" w:color="auto"/>
              <w:right w:val="single" w:sz="4" w:space="0" w:color="auto"/>
            </w:tcBorders>
          </w:tcPr>
          <w:p w:rsidR="001B0A6A" w:rsidRPr="00C611AD" w:rsidRDefault="00F82169">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N</w:t>
            </w:r>
            <w:r w:rsidRPr="00C611AD">
              <w:rPr>
                <w:rFonts w:ascii="微软雅黑" w:eastAsia="微软雅黑" w:hAnsi="微软雅黑"/>
                <w:kern w:val="0"/>
                <w:sz w:val="20"/>
                <w:szCs w:val="20"/>
              </w:rPr>
              <w:t>ONE</w:t>
            </w:r>
          </w:p>
        </w:tc>
      </w:tr>
    </w:tbl>
    <w:p w:rsidR="001B0A6A" w:rsidRPr="00C611AD" w:rsidRDefault="001B0A6A">
      <w:pPr>
        <w:pStyle w:val="21"/>
        <w:ind w:firstLineChars="0" w:firstLine="0"/>
        <w:rPr>
          <w:rFonts w:ascii="微软雅黑" w:eastAsia="微软雅黑" w:hAnsi="微软雅黑"/>
        </w:rPr>
      </w:pPr>
    </w:p>
    <w:p w:rsidR="001B0A6A" w:rsidRPr="00C611AD" w:rsidRDefault="001B0A6A">
      <w:pPr>
        <w:pStyle w:val="21"/>
        <w:ind w:firstLineChars="0" w:firstLine="0"/>
        <w:rPr>
          <w:rFonts w:ascii="微软雅黑" w:eastAsia="微软雅黑" w:hAnsi="微软雅黑"/>
        </w:rPr>
      </w:pPr>
    </w:p>
    <w:tbl>
      <w:tblPr>
        <w:tblStyle w:val="a8"/>
        <w:tblpPr w:leftFromText="180" w:rightFromText="180" w:vertAnchor="text" w:horzAnchor="margin" w:tblpY="365"/>
        <w:tblW w:w="8516" w:type="dxa"/>
        <w:tblLayout w:type="fixed"/>
        <w:tblLook w:val="04A0" w:firstRow="1" w:lastRow="0" w:firstColumn="1" w:lastColumn="0" w:noHBand="0" w:noVBand="1"/>
      </w:tblPr>
      <w:tblGrid>
        <w:gridCol w:w="1901"/>
        <w:gridCol w:w="6615"/>
      </w:tblGrid>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name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void  TriggerHapticPulse(ENoloDeviceType deviceType,</w:t>
            </w:r>
          </w:p>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 int intensity);</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description</w:t>
            </w:r>
          </w:p>
        </w:tc>
        <w:tc>
          <w:tcPr>
            <w:tcW w:w="6615" w:type="dxa"/>
            <w:tcBorders>
              <w:top w:val="single" w:sz="4" w:space="0" w:color="auto"/>
              <w:left w:val="nil"/>
              <w:bottom w:val="single" w:sz="4" w:space="0" w:color="auto"/>
              <w:right w:val="single" w:sz="4" w:space="0" w:color="auto"/>
            </w:tcBorders>
          </w:tcPr>
          <w:p w:rsidR="001B0A6A" w:rsidRPr="00C611AD" w:rsidRDefault="00F82169">
            <w:pPr>
              <w:ind w:firstLine="400"/>
              <w:rPr>
                <w:rFonts w:ascii="微软雅黑" w:eastAsia="微软雅黑" w:hAnsi="微软雅黑"/>
                <w:kern w:val="0"/>
                <w:sz w:val="20"/>
                <w:szCs w:val="20"/>
              </w:rPr>
            </w:pPr>
            <w:r w:rsidRPr="00C611AD">
              <w:rPr>
                <w:rFonts w:ascii="微软雅黑" w:hAnsi="微软雅黑"/>
                <w:sz w:val="20"/>
                <w:szCs w:val="20"/>
              </w:rPr>
              <w:t>Send vibration instruction to specified controller</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input parameters</w:t>
            </w:r>
          </w:p>
        </w:tc>
        <w:tc>
          <w:tcPr>
            <w:tcW w:w="6615" w:type="dxa"/>
            <w:tcBorders>
              <w:top w:val="single" w:sz="4" w:space="0" w:color="auto"/>
              <w:left w:val="nil"/>
              <w:bottom w:val="single" w:sz="4" w:space="0" w:color="auto"/>
              <w:right w:val="single" w:sz="4" w:space="0" w:color="auto"/>
            </w:tcBorders>
          </w:tcPr>
          <w:p w:rsidR="001B0A6A" w:rsidRPr="00C611AD" w:rsidRDefault="00533AA5" w:rsidP="00F82169">
            <w:pPr>
              <w:ind w:firstLine="400"/>
              <w:rPr>
                <w:rFonts w:ascii="微软雅黑" w:eastAsia="微软雅黑" w:hAnsi="微软雅黑" w:hint="eastAsia"/>
                <w:kern w:val="0"/>
                <w:sz w:val="20"/>
                <w:szCs w:val="20"/>
              </w:rPr>
            </w:pPr>
            <w:r w:rsidRPr="00C611AD">
              <w:rPr>
                <w:rFonts w:ascii="微软雅黑" w:eastAsia="微软雅黑" w:hAnsi="微软雅黑" w:hint="eastAsia"/>
                <w:kern w:val="0"/>
                <w:sz w:val="20"/>
                <w:szCs w:val="20"/>
              </w:rPr>
              <w:t xml:space="preserve">@ deviceType </w:t>
            </w:r>
            <w:r w:rsidR="00F82169" w:rsidRPr="00C611AD">
              <w:rPr>
                <w:rFonts w:ascii="微软雅黑" w:hAnsi="微软雅黑"/>
                <w:sz w:val="20"/>
                <w:szCs w:val="20"/>
              </w:rPr>
              <w:t>【</w:t>
            </w:r>
            <w:r w:rsidR="00F82169" w:rsidRPr="00C611AD">
              <w:rPr>
                <w:rFonts w:ascii="微软雅黑" w:hAnsi="微软雅黑"/>
                <w:sz w:val="20"/>
                <w:szCs w:val="20"/>
              </w:rPr>
              <w:t>Input</w:t>
            </w:r>
            <w:r w:rsidR="00F82169" w:rsidRPr="00C611AD">
              <w:rPr>
                <w:rFonts w:ascii="微软雅黑" w:hAnsi="微软雅黑"/>
                <w:sz w:val="20"/>
                <w:szCs w:val="20"/>
              </w:rPr>
              <w:t>】</w:t>
            </w:r>
            <w:r w:rsidR="00F82169" w:rsidRPr="00C611AD">
              <w:rPr>
                <w:rFonts w:ascii="微软雅黑" w:hAnsi="微软雅黑"/>
                <w:sz w:val="20"/>
                <w:szCs w:val="20"/>
              </w:rPr>
              <w:t xml:space="preserve"> controller type,</w:t>
            </w:r>
          </w:p>
          <w:p w:rsidR="001B0A6A" w:rsidRPr="00C611AD" w:rsidRDefault="008E772A">
            <w:pPr>
              <w:ind w:firstLineChars="400" w:firstLine="800"/>
              <w:rPr>
                <w:rFonts w:ascii="微软雅黑" w:eastAsia="微软雅黑" w:hAnsi="微软雅黑"/>
                <w:kern w:val="0"/>
                <w:sz w:val="20"/>
                <w:szCs w:val="20"/>
              </w:rPr>
            </w:pPr>
            <w:r w:rsidRPr="00C611AD">
              <w:rPr>
                <w:rFonts w:ascii="微软雅黑" w:hAnsi="微软雅黑"/>
                <w:sz w:val="20"/>
                <w:szCs w:val="20"/>
              </w:rPr>
              <w:t>Valid value:</w:t>
            </w:r>
            <w:r w:rsidRPr="00C611AD">
              <w:rPr>
                <w:rFonts w:ascii="微软雅黑" w:hAnsi="微软雅黑"/>
                <w:sz w:val="20"/>
                <w:szCs w:val="20"/>
              </w:rPr>
              <w:t xml:space="preserve"> </w:t>
            </w:r>
            <w:r w:rsidR="00533AA5" w:rsidRPr="00C611AD">
              <w:rPr>
                <w:rFonts w:ascii="微软雅黑" w:eastAsia="微软雅黑" w:hAnsi="微软雅黑" w:hint="eastAsia"/>
                <w:kern w:val="0"/>
                <w:sz w:val="20"/>
                <w:szCs w:val="20"/>
              </w:rPr>
              <w:t>eLeftController,eRightController</w:t>
            </w:r>
          </w:p>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 intensity  </w:t>
            </w:r>
            <w:r w:rsidR="008E772A" w:rsidRPr="00C611AD">
              <w:rPr>
                <w:rFonts w:ascii="微软雅黑" w:hAnsi="微软雅黑"/>
                <w:sz w:val="20"/>
                <w:szCs w:val="20"/>
              </w:rPr>
              <w:t>【</w:t>
            </w:r>
            <w:r w:rsidR="008E772A" w:rsidRPr="00C611AD">
              <w:rPr>
                <w:rFonts w:ascii="微软雅黑" w:hAnsi="微软雅黑"/>
                <w:sz w:val="20"/>
                <w:szCs w:val="20"/>
              </w:rPr>
              <w:t>Input</w:t>
            </w:r>
            <w:r w:rsidR="008E772A" w:rsidRPr="00C611AD">
              <w:rPr>
                <w:rFonts w:ascii="微软雅黑" w:hAnsi="微软雅黑"/>
                <w:sz w:val="20"/>
                <w:szCs w:val="20"/>
              </w:rPr>
              <w:t>】</w:t>
            </w:r>
            <w:r w:rsidR="008E772A" w:rsidRPr="00C611AD">
              <w:rPr>
                <w:rFonts w:ascii="微软雅黑" w:hAnsi="微软雅黑"/>
                <w:sz w:val="20"/>
                <w:szCs w:val="20"/>
              </w:rPr>
              <w:t xml:space="preserve"> vibration strength, from weak to strong: 50 – 100</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return value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void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prerequisites</w:t>
            </w:r>
          </w:p>
        </w:tc>
        <w:tc>
          <w:tcPr>
            <w:tcW w:w="6615" w:type="dxa"/>
            <w:tcBorders>
              <w:top w:val="single" w:sz="4" w:space="0" w:color="auto"/>
              <w:left w:val="nil"/>
              <w:bottom w:val="single" w:sz="4" w:space="0" w:color="auto"/>
              <w:right w:val="single" w:sz="4" w:space="0" w:color="auto"/>
            </w:tcBorders>
          </w:tcPr>
          <w:p w:rsidR="001B0A6A" w:rsidRPr="00C611AD" w:rsidRDefault="008E772A">
            <w:pPr>
              <w:ind w:firstLine="400"/>
              <w:rPr>
                <w:rFonts w:ascii="微软雅黑" w:eastAsia="微软雅黑" w:hAnsi="微软雅黑"/>
                <w:kern w:val="0"/>
                <w:sz w:val="20"/>
                <w:szCs w:val="20"/>
              </w:rPr>
            </w:pPr>
            <w:r w:rsidRPr="00C611AD">
              <w:rPr>
                <w:rFonts w:ascii="微软雅黑" w:hAnsi="微软雅黑"/>
                <w:sz w:val="20"/>
                <w:szCs w:val="20"/>
              </w:rPr>
              <w:t>NoloServer.exe has been initiated</w:t>
            </w:r>
          </w:p>
        </w:tc>
      </w:tr>
    </w:tbl>
    <w:p w:rsidR="001B0A6A" w:rsidRPr="00C611AD" w:rsidRDefault="00533AA5">
      <w:pPr>
        <w:pStyle w:val="2"/>
        <w:rPr>
          <w:rFonts w:ascii="微软雅黑" w:eastAsia="微软雅黑" w:hAnsi="微软雅黑"/>
        </w:rPr>
      </w:pPr>
      <w:bookmarkStart w:id="52" w:name="_Toc16725"/>
      <w:bookmarkStart w:id="53" w:name="_Toc25066"/>
      <w:bookmarkStart w:id="54" w:name="_Toc9329"/>
      <w:bookmarkStart w:id="55" w:name="_Toc32513_WPSOffice_Level2"/>
      <w:r w:rsidRPr="00C611AD">
        <w:rPr>
          <w:rFonts w:ascii="微软雅黑" w:eastAsia="微软雅黑" w:hAnsi="微软雅黑" w:hint="eastAsia"/>
        </w:rPr>
        <w:t>3.2</w:t>
      </w:r>
      <w:bookmarkEnd w:id="52"/>
      <w:bookmarkEnd w:id="53"/>
      <w:bookmarkEnd w:id="54"/>
      <w:bookmarkEnd w:id="55"/>
      <w:r w:rsidR="008E772A" w:rsidRPr="00C611AD">
        <w:t xml:space="preserve"> </w:t>
      </w:r>
      <w:r w:rsidR="008E772A" w:rsidRPr="00C611AD">
        <w:rPr>
          <w:rFonts w:ascii="微软雅黑" w:eastAsia="微软雅黑" w:hAnsi="微软雅黑"/>
        </w:rPr>
        <w:t>Acquire position information</w:t>
      </w:r>
    </w:p>
    <w:tbl>
      <w:tblPr>
        <w:tblStyle w:val="a8"/>
        <w:tblpPr w:leftFromText="180" w:rightFromText="180" w:vertAnchor="text" w:horzAnchor="margin" w:tblpY="365"/>
        <w:tblW w:w="8516" w:type="dxa"/>
        <w:tblLayout w:type="fixed"/>
        <w:tblLook w:val="04A0" w:firstRow="1" w:lastRow="0" w:firstColumn="1" w:lastColumn="0" w:noHBand="0" w:noVBand="1"/>
      </w:tblPr>
      <w:tblGrid>
        <w:gridCol w:w="1901"/>
        <w:gridCol w:w="6615"/>
      </w:tblGrid>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name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NOLOData  GetNoloData()</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description</w:t>
            </w:r>
          </w:p>
        </w:tc>
        <w:tc>
          <w:tcPr>
            <w:tcW w:w="6615" w:type="dxa"/>
            <w:tcBorders>
              <w:top w:val="single" w:sz="4" w:space="0" w:color="auto"/>
              <w:left w:val="nil"/>
              <w:bottom w:val="single" w:sz="4" w:space="0" w:color="auto"/>
              <w:right w:val="single" w:sz="4" w:space="0" w:color="auto"/>
            </w:tcBorders>
          </w:tcPr>
          <w:p w:rsidR="001B0A6A" w:rsidRPr="00C611AD" w:rsidRDefault="008E772A">
            <w:pPr>
              <w:ind w:firstLine="400"/>
              <w:rPr>
                <w:rFonts w:ascii="微软雅黑" w:eastAsia="微软雅黑" w:hAnsi="微软雅黑"/>
                <w:kern w:val="0"/>
                <w:sz w:val="20"/>
                <w:szCs w:val="20"/>
              </w:rPr>
            </w:pPr>
            <w:r w:rsidRPr="00C611AD">
              <w:rPr>
                <w:rFonts w:ascii="微软雅黑" w:hAnsi="微软雅黑"/>
                <w:sz w:val="20"/>
                <w:szCs w:val="20"/>
              </w:rPr>
              <w:t>Acquire all the latest NOLO data</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input parameters</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void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return value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NOLOData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prerequisites</w:t>
            </w:r>
          </w:p>
        </w:tc>
        <w:tc>
          <w:tcPr>
            <w:tcW w:w="6615" w:type="dxa"/>
            <w:tcBorders>
              <w:top w:val="single" w:sz="4" w:space="0" w:color="auto"/>
              <w:left w:val="nil"/>
              <w:bottom w:val="single" w:sz="4" w:space="0" w:color="auto"/>
              <w:right w:val="single" w:sz="4" w:space="0" w:color="auto"/>
            </w:tcBorders>
          </w:tcPr>
          <w:p w:rsidR="001B0A6A" w:rsidRPr="00C611AD" w:rsidRDefault="008E772A">
            <w:pPr>
              <w:ind w:firstLine="400"/>
              <w:rPr>
                <w:rFonts w:ascii="微软雅黑" w:eastAsia="微软雅黑" w:hAnsi="微软雅黑"/>
                <w:kern w:val="0"/>
                <w:sz w:val="20"/>
                <w:szCs w:val="20"/>
              </w:rPr>
            </w:pPr>
            <w:r w:rsidRPr="00C611AD">
              <w:rPr>
                <w:rFonts w:ascii="微软雅黑" w:hAnsi="微软雅黑"/>
                <w:sz w:val="20"/>
                <w:szCs w:val="20"/>
              </w:rPr>
              <w:t>NoloServer.exe has been initiated</w:t>
            </w:r>
          </w:p>
        </w:tc>
      </w:tr>
    </w:tbl>
    <w:p w:rsidR="001B0A6A" w:rsidRPr="00C611AD" w:rsidRDefault="001B0A6A">
      <w:pPr>
        <w:pStyle w:val="21"/>
        <w:ind w:firstLineChars="0" w:firstLine="0"/>
        <w:rPr>
          <w:rFonts w:ascii="微软雅黑" w:eastAsia="微软雅黑" w:hAnsi="微软雅黑"/>
        </w:rPr>
      </w:pPr>
    </w:p>
    <w:tbl>
      <w:tblPr>
        <w:tblStyle w:val="a8"/>
        <w:tblpPr w:leftFromText="180" w:rightFromText="180" w:vertAnchor="text" w:horzAnchor="margin" w:tblpY="365"/>
        <w:tblW w:w="8516" w:type="dxa"/>
        <w:tblLayout w:type="fixed"/>
        <w:tblLook w:val="04A0" w:firstRow="1" w:lastRow="0" w:firstColumn="1" w:lastColumn="0" w:noHBand="0" w:noVBand="1"/>
      </w:tblPr>
      <w:tblGrid>
        <w:gridCol w:w="1901"/>
        <w:gridCol w:w="6615"/>
      </w:tblGrid>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name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Controller GetLeftControllerData();</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lastRenderedPageBreak/>
              <w:t>function description</w:t>
            </w:r>
          </w:p>
        </w:tc>
        <w:tc>
          <w:tcPr>
            <w:tcW w:w="6615" w:type="dxa"/>
            <w:tcBorders>
              <w:top w:val="single" w:sz="4" w:space="0" w:color="auto"/>
              <w:left w:val="nil"/>
              <w:bottom w:val="single" w:sz="4" w:space="0" w:color="auto"/>
              <w:right w:val="single" w:sz="4" w:space="0" w:color="auto"/>
            </w:tcBorders>
          </w:tcPr>
          <w:p w:rsidR="001B0A6A" w:rsidRPr="00C611AD" w:rsidRDefault="008E772A">
            <w:pPr>
              <w:ind w:firstLine="400"/>
              <w:rPr>
                <w:rFonts w:ascii="微软雅黑" w:eastAsia="微软雅黑" w:hAnsi="微软雅黑"/>
                <w:kern w:val="0"/>
                <w:sz w:val="20"/>
                <w:szCs w:val="20"/>
              </w:rPr>
            </w:pPr>
            <w:r w:rsidRPr="00C611AD">
              <w:rPr>
                <w:rFonts w:ascii="微软雅黑" w:hAnsi="微软雅黑"/>
                <w:sz w:val="20"/>
                <w:szCs w:val="20"/>
              </w:rPr>
              <w:t xml:space="preserve">Acquire the latest </w:t>
            </w:r>
            <w:r w:rsidRPr="00C611AD">
              <w:rPr>
                <w:rFonts w:ascii="微软雅黑" w:hAnsi="微软雅黑"/>
                <w:sz w:val="20"/>
                <w:szCs w:val="20"/>
              </w:rPr>
              <w:t>left</w:t>
            </w:r>
            <w:r w:rsidRPr="00C611AD">
              <w:rPr>
                <w:rFonts w:ascii="微软雅黑" w:hAnsi="微软雅黑"/>
                <w:sz w:val="20"/>
                <w:szCs w:val="20"/>
              </w:rPr>
              <w:t xml:space="preserve"> controller data</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input parameters</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void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return value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Controller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prerequisites</w:t>
            </w:r>
          </w:p>
        </w:tc>
        <w:tc>
          <w:tcPr>
            <w:tcW w:w="6615" w:type="dxa"/>
            <w:tcBorders>
              <w:top w:val="single" w:sz="4" w:space="0" w:color="auto"/>
              <w:left w:val="nil"/>
              <w:bottom w:val="single" w:sz="4" w:space="0" w:color="auto"/>
              <w:right w:val="single" w:sz="4" w:space="0" w:color="auto"/>
            </w:tcBorders>
          </w:tcPr>
          <w:p w:rsidR="001B0A6A" w:rsidRPr="00C611AD" w:rsidRDefault="008E772A">
            <w:pPr>
              <w:ind w:firstLine="400"/>
              <w:rPr>
                <w:rFonts w:ascii="微软雅黑" w:eastAsia="微软雅黑" w:hAnsi="微软雅黑"/>
                <w:kern w:val="0"/>
                <w:sz w:val="20"/>
                <w:szCs w:val="20"/>
              </w:rPr>
            </w:pPr>
            <w:r w:rsidRPr="00C611AD">
              <w:rPr>
                <w:rFonts w:ascii="微软雅黑" w:hAnsi="微软雅黑"/>
                <w:sz w:val="20"/>
                <w:szCs w:val="20"/>
              </w:rPr>
              <w:t>NoloServer.exe has been initiated</w:t>
            </w:r>
          </w:p>
        </w:tc>
      </w:tr>
    </w:tbl>
    <w:p w:rsidR="001B0A6A" w:rsidRPr="00C611AD" w:rsidRDefault="001B0A6A">
      <w:pPr>
        <w:pStyle w:val="21"/>
        <w:ind w:firstLineChars="0" w:firstLine="0"/>
        <w:rPr>
          <w:rFonts w:ascii="微软雅黑" w:eastAsia="微软雅黑" w:hAnsi="微软雅黑"/>
        </w:rPr>
      </w:pPr>
    </w:p>
    <w:tbl>
      <w:tblPr>
        <w:tblStyle w:val="a8"/>
        <w:tblpPr w:leftFromText="180" w:rightFromText="180" w:vertAnchor="text" w:horzAnchor="margin" w:tblpY="365"/>
        <w:tblW w:w="8516" w:type="dxa"/>
        <w:tblLayout w:type="fixed"/>
        <w:tblLook w:val="04A0" w:firstRow="1" w:lastRow="0" w:firstColumn="1" w:lastColumn="0" w:noHBand="0" w:noVBand="1"/>
      </w:tblPr>
      <w:tblGrid>
        <w:gridCol w:w="1901"/>
        <w:gridCol w:w="6615"/>
      </w:tblGrid>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name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Controller GetRightControllerData();</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function description</w:t>
            </w:r>
          </w:p>
        </w:tc>
        <w:tc>
          <w:tcPr>
            <w:tcW w:w="6615" w:type="dxa"/>
            <w:tcBorders>
              <w:top w:val="single" w:sz="4" w:space="0" w:color="auto"/>
              <w:left w:val="nil"/>
              <w:bottom w:val="single" w:sz="4" w:space="0" w:color="auto"/>
              <w:right w:val="single" w:sz="4" w:space="0" w:color="auto"/>
            </w:tcBorders>
          </w:tcPr>
          <w:p w:rsidR="001B0A6A" w:rsidRPr="00C611AD" w:rsidRDefault="008E772A">
            <w:pPr>
              <w:ind w:firstLine="400"/>
              <w:rPr>
                <w:rFonts w:ascii="微软雅黑" w:eastAsia="微软雅黑" w:hAnsi="微软雅黑"/>
                <w:kern w:val="0"/>
                <w:sz w:val="20"/>
                <w:szCs w:val="20"/>
              </w:rPr>
            </w:pPr>
            <w:r w:rsidRPr="00C611AD">
              <w:rPr>
                <w:rFonts w:ascii="微软雅黑" w:hAnsi="微软雅黑"/>
                <w:sz w:val="20"/>
                <w:szCs w:val="20"/>
              </w:rPr>
              <w:t>Acquire the latest right controller data</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input parameters</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void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return value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Controller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Calibri"/>
                <w:b/>
                <w:bCs/>
                <w:kern w:val="0"/>
                <w:sz w:val="21"/>
                <w:szCs w:val="21"/>
              </w:rPr>
            </w:pPr>
            <w:r w:rsidRPr="00C611AD">
              <w:rPr>
                <w:rFonts w:ascii="微软雅黑" w:eastAsia="微软雅黑" w:hAnsi="微软雅黑" w:cs="宋体" w:hint="eastAsia"/>
                <w:b/>
                <w:bCs/>
                <w:kern w:val="0"/>
                <w:sz w:val="20"/>
                <w:szCs w:val="20"/>
              </w:rPr>
              <w:t>prerequisites</w:t>
            </w:r>
          </w:p>
        </w:tc>
        <w:tc>
          <w:tcPr>
            <w:tcW w:w="6615" w:type="dxa"/>
            <w:tcBorders>
              <w:top w:val="single" w:sz="4" w:space="0" w:color="auto"/>
              <w:left w:val="nil"/>
              <w:bottom w:val="single" w:sz="4" w:space="0" w:color="auto"/>
              <w:right w:val="single" w:sz="4" w:space="0" w:color="auto"/>
            </w:tcBorders>
          </w:tcPr>
          <w:p w:rsidR="001B0A6A" w:rsidRPr="00C611AD" w:rsidRDefault="008E772A">
            <w:pPr>
              <w:ind w:firstLine="400"/>
              <w:rPr>
                <w:rFonts w:ascii="微软雅黑" w:eastAsia="微软雅黑" w:hAnsi="微软雅黑"/>
                <w:kern w:val="0"/>
                <w:sz w:val="20"/>
                <w:szCs w:val="20"/>
              </w:rPr>
            </w:pPr>
            <w:r w:rsidRPr="00C611AD">
              <w:rPr>
                <w:rFonts w:ascii="微软雅黑" w:hAnsi="微软雅黑"/>
                <w:sz w:val="20"/>
                <w:szCs w:val="20"/>
              </w:rPr>
              <w:t>NoloServer.exe has been initiated</w:t>
            </w:r>
          </w:p>
        </w:tc>
      </w:tr>
    </w:tbl>
    <w:p w:rsidR="001B0A6A" w:rsidRPr="00C611AD" w:rsidRDefault="001B0A6A">
      <w:pPr>
        <w:pStyle w:val="21"/>
        <w:ind w:firstLineChars="0" w:firstLine="0"/>
        <w:rPr>
          <w:rFonts w:ascii="微软雅黑" w:eastAsia="微软雅黑" w:hAnsi="微软雅黑"/>
        </w:rPr>
      </w:pPr>
    </w:p>
    <w:tbl>
      <w:tblPr>
        <w:tblStyle w:val="a8"/>
        <w:tblpPr w:leftFromText="180" w:rightFromText="180" w:vertAnchor="text" w:horzAnchor="margin" w:tblpY="365"/>
        <w:tblW w:w="8516" w:type="dxa"/>
        <w:tblLayout w:type="fixed"/>
        <w:tblLook w:val="04A0" w:firstRow="1" w:lastRow="0" w:firstColumn="1" w:lastColumn="0" w:noHBand="0" w:noVBand="1"/>
      </w:tblPr>
      <w:tblGrid>
        <w:gridCol w:w="1901"/>
        <w:gridCol w:w="6615"/>
      </w:tblGrid>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宋体"/>
                <w:b/>
                <w:bCs/>
                <w:kern w:val="0"/>
                <w:sz w:val="20"/>
                <w:szCs w:val="20"/>
              </w:rPr>
            </w:pPr>
            <w:r w:rsidRPr="00C611AD">
              <w:rPr>
                <w:rFonts w:ascii="微软雅黑" w:eastAsia="微软雅黑" w:hAnsi="微软雅黑" w:cs="宋体" w:hint="eastAsia"/>
                <w:b/>
                <w:bCs/>
                <w:kern w:val="0"/>
                <w:sz w:val="20"/>
                <w:szCs w:val="20"/>
              </w:rPr>
              <w:t>function name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HMD   GetHMDData();</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宋体"/>
                <w:b/>
                <w:bCs/>
                <w:kern w:val="0"/>
                <w:sz w:val="20"/>
                <w:szCs w:val="20"/>
              </w:rPr>
            </w:pPr>
            <w:r w:rsidRPr="00C611AD">
              <w:rPr>
                <w:rFonts w:ascii="微软雅黑" w:eastAsia="微软雅黑" w:hAnsi="微软雅黑" w:cs="宋体" w:hint="eastAsia"/>
                <w:b/>
                <w:bCs/>
                <w:kern w:val="0"/>
                <w:sz w:val="20"/>
                <w:szCs w:val="20"/>
              </w:rPr>
              <w:t>function description</w:t>
            </w:r>
          </w:p>
        </w:tc>
        <w:tc>
          <w:tcPr>
            <w:tcW w:w="6615" w:type="dxa"/>
            <w:tcBorders>
              <w:top w:val="single" w:sz="4" w:space="0" w:color="auto"/>
              <w:left w:val="nil"/>
              <w:bottom w:val="single" w:sz="4" w:space="0" w:color="auto"/>
              <w:right w:val="single" w:sz="4" w:space="0" w:color="auto"/>
            </w:tcBorders>
          </w:tcPr>
          <w:p w:rsidR="001B0A6A" w:rsidRPr="00C611AD" w:rsidRDefault="008E772A">
            <w:pPr>
              <w:ind w:firstLine="400"/>
              <w:rPr>
                <w:rFonts w:ascii="微软雅黑" w:eastAsia="微软雅黑" w:hAnsi="微软雅黑"/>
                <w:kern w:val="0"/>
                <w:sz w:val="20"/>
                <w:szCs w:val="20"/>
              </w:rPr>
            </w:pPr>
            <w:r w:rsidRPr="00C611AD">
              <w:rPr>
                <w:rFonts w:ascii="微软雅黑" w:hAnsi="微软雅黑"/>
                <w:sz w:val="20"/>
                <w:szCs w:val="20"/>
              </w:rPr>
              <w:t>Acquire the latest NOLO headset marker data</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宋体"/>
                <w:b/>
                <w:bCs/>
                <w:kern w:val="0"/>
                <w:sz w:val="20"/>
                <w:szCs w:val="20"/>
              </w:rPr>
            </w:pPr>
            <w:r w:rsidRPr="00C611AD">
              <w:rPr>
                <w:rFonts w:ascii="微软雅黑" w:eastAsia="微软雅黑" w:hAnsi="微软雅黑" w:cs="宋体" w:hint="eastAsia"/>
                <w:b/>
                <w:bCs/>
                <w:kern w:val="0"/>
                <w:sz w:val="20"/>
                <w:szCs w:val="20"/>
              </w:rPr>
              <w:t>input parameters</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void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宋体"/>
                <w:b/>
                <w:bCs/>
                <w:kern w:val="0"/>
                <w:sz w:val="20"/>
                <w:szCs w:val="20"/>
              </w:rPr>
            </w:pPr>
            <w:r w:rsidRPr="00C611AD">
              <w:rPr>
                <w:rFonts w:ascii="微软雅黑" w:eastAsia="微软雅黑" w:hAnsi="微软雅黑" w:cs="宋体" w:hint="eastAsia"/>
                <w:b/>
                <w:bCs/>
                <w:kern w:val="0"/>
                <w:sz w:val="20"/>
                <w:szCs w:val="20"/>
              </w:rPr>
              <w:t>return value</w:t>
            </w:r>
          </w:p>
        </w:tc>
        <w:tc>
          <w:tcPr>
            <w:tcW w:w="6615" w:type="dxa"/>
            <w:tcBorders>
              <w:top w:val="single" w:sz="4" w:space="0" w:color="auto"/>
              <w:left w:val="nil"/>
              <w:bottom w:val="single" w:sz="4" w:space="0" w:color="auto"/>
              <w:right w:val="single" w:sz="4" w:space="0" w:color="auto"/>
            </w:tcBorders>
          </w:tcPr>
          <w:p w:rsidR="001B0A6A" w:rsidRPr="00C611AD" w:rsidRDefault="00533AA5">
            <w:pPr>
              <w:ind w:firstLine="400"/>
              <w:rPr>
                <w:rFonts w:ascii="微软雅黑" w:eastAsia="微软雅黑" w:hAnsi="微软雅黑"/>
                <w:kern w:val="0"/>
                <w:sz w:val="20"/>
                <w:szCs w:val="20"/>
              </w:rPr>
            </w:pPr>
            <w:r w:rsidRPr="00C611AD">
              <w:rPr>
                <w:rFonts w:ascii="微软雅黑" w:eastAsia="微软雅黑" w:hAnsi="微软雅黑" w:hint="eastAsia"/>
                <w:kern w:val="0"/>
                <w:sz w:val="20"/>
                <w:szCs w:val="20"/>
              </w:rPr>
              <w:t xml:space="preserve">HMD   </w:t>
            </w:r>
          </w:p>
        </w:tc>
      </w:tr>
      <w:tr w:rsidR="001B0A6A" w:rsidRPr="00C611AD">
        <w:tc>
          <w:tcPr>
            <w:tcW w:w="1901" w:type="dxa"/>
            <w:tcBorders>
              <w:top w:val="single" w:sz="4" w:space="0" w:color="auto"/>
              <w:left w:val="single" w:sz="4" w:space="0" w:color="auto"/>
              <w:bottom w:val="single" w:sz="4" w:space="0" w:color="auto"/>
              <w:right w:val="single" w:sz="4" w:space="0" w:color="auto"/>
            </w:tcBorders>
          </w:tcPr>
          <w:p w:rsidR="001B0A6A" w:rsidRPr="00C611AD" w:rsidRDefault="00BC0CD0">
            <w:pPr>
              <w:ind w:firstLine="400"/>
              <w:rPr>
                <w:rFonts w:ascii="微软雅黑" w:eastAsia="微软雅黑" w:hAnsi="微软雅黑" w:cs="宋体"/>
                <w:b/>
                <w:bCs/>
                <w:kern w:val="0"/>
                <w:sz w:val="20"/>
                <w:szCs w:val="20"/>
              </w:rPr>
            </w:pPr>
            <w:r w:rsidRPr="00C611AD">
              <w:rPr>
                <w:rFonts w:ascii="微软雅黑" w:eastAsia="微软雅黑" w:hAnsi="微软雅黑" w:cs="宋体" w:hint="eastAsia"/>
                <w:b/>
                <w:bCs/>
                <w:kern w:val="0"/>
                <w:sz w:val="20"/>
                <w:szCs w:val="20"/>
              </w:rPr>
              <w:t>prerequisites</w:t>
            </w:r>
          </w:p>
        </w:tc>
        <w:tc>
          <w:tcPr>
            <w:tcW w:w="6615" w:type="dxa"/>
            <w:tcBorders>
              <w:top w:val="single" w:sz="4" w:space="0" w:color="auto"/>
              <w:left w:val="nil"/>
              <w:bottom w:val="single" w:sz="4" w:space="0" w:color="auto"/>
              <w:right w:val="single" w:sz="4" w:space="0" w:color="auto"/>
            </w:tcBorders>
          </w:tcPr>
          <w:p w:rsidR="001B0A6A" w:rsidRPr="00C611AD" w:rsidRDefault="008E772A">
            <w:pPr>
              <w:ind w:firstLine="400"/>
              <w:rPr>
                <w:rFonts w:ascii="微软雅黑" w:eastAsia="微软雅黑" w:hAnsi="微软雅黑"/>
                <w:kern w:val="0"/>
                <w:sz w:val="20"/>
                <w:szCs w:val="20"/>
              </w:rPr>
            </w:pPr>
            <w:r w:rsidRPr="00C611AD">
              <w:rPr>
                <w:rFonts w:ascii="微软雅黑" w:hAnsi="微软雅黑"/>
                <w:sz w:val="20"/>
                <w:szCs w:val="20"/>
              </w:rPr>
              <w:t>NoloServer.exe has been initiated</w:t>
            </w:r>
          </w:p>
        </w:tc>
      </w:tr>
    </w:tbl>
    <w:p w:rsidR="001B0A6A" w:rsidRPr="00C611AD" w:rsidRDefault="001B0A6A">
      <w:pPr>
        <w:ind w:firstLine="400"/>
        <w:rPr>
          <w:rFonts w:ascii="微软雅黑" w:eastAsia="微软雅黑" w:hAnsi="微软雅黑" w:cs="Times New Roman"/>
          <w:kern w:val="0"/>
          <w:sz w:val="20"/>
          <w:szCs w:val="20"/>
        </w:rPr>
      </w:pPr>
      <w:bookmarkStart w:id="56" w:name="_Toc19074"/>
      <w:bookmarkStart w:id="57" w:name="_Toc14576"/>
      <w:bookmarkStart w:id="58" w:name="_Toc31658"/>
      <w:bookmarkStart w:id="59" w:name="_Toc1827"/>
      <w:bookmarkStart w:id="60" w:name="_Toc508"/>
      <w:bookmarkStart w:id="61" w:name="_Toc16337"/>
      <w:bookmarkStart w:id="62" w:name="_Toc7317"/>
      <w:bookmarkStart w:id="63" w:name="_Toc19941"/>
      <w:bookmarkStart w:id="64" w:name="_Toc1083"/>
      <w:bookmarkStart w:id="65" w:name="_Toc5592"/>
      <w:bookmarkStart w:id="66" w:name="_Toc19859"/>
      <w:bookmarkStart w:id="67" w:name="_Toc24068"/>
      <w:bookmarkStart w:id="68" w:name="_Toc11861"/>
      <w:bookmarkStart w:id="69" w:name="_Toc28476"/>
    </w:p>
    <w:p w:rsidR="001B0A6A" w:rsidRPr="00C611AD" w:rsidRDefault="008E772A">
      <w:pPr>
        <w:pStyle w:val="1"/>
      </w:pPr>
      <w:bookmarkStart w:id="70" w:name="_Toc29027_WPSOffice_Level1"/>
      <w:r w:rsidRPr="00C611AD">
        <w:rPr>
          <w:rFonts w:hint="eastAsia"/>
        </w:rPr>
        <w:lastRenderedPageBreak/>
        <w:t>4</w:t>
      </w:r>
      <w:r w:rsidR="00533AA5" w:rsidRPr="00C611AD">
        <w:rPr>
          <w:rFonts w:hint="eastAsia"/>
        </w:rPr>
        <w: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00C46082" w:rsidRPr="00C611AD">
        <w:t>A</w:t>
      </w:r>
      <w:r w:rsidR="00C46082" w:rsidRPr="00C611AD">
        <w:t>ttentions</w:t>
      </w:r>
    </w:p>
    <w:p w:rsidR="001B0A6A" w:rsidRPr="00C611AD" w:rsidRDefault="00533AA5">
      <w:pPr>
        <w:pStyle w:val="2"/>
      </w:pPr>
      <w:bookmarkStart w:id="71" w:name="_Toc22114_WPSOffice_Level2"/>
      <w:r w:rsidRPr="00C611AD">
        <w:rPr>
          <w:rFonts w:hint="eastAsia"/>
        </w:rPr>
        <w:t xml:space="preserve">4.1 </w:t>
      </w:r>
      <w:bookmarkEnd w:id="71"/>
      <w:r w:rsidR="007B5B08" w:rsidRPr="00C611AD">
        <w:rPr>
          <w:rStyle w:val="None"/>
          <w:lang w:eastAsia="zh-TW"/>
        </w:rPr>
        <w:t>Development Environment</w:t>
      </w:r>
    </w:p>
    <w:p w:rsidR="001B0A6A" w:rsidRPr="00C611AD" w:rsidRDefault="008E772A" w:rsidP="008E772A">
      <w:pPr>
        <w:ind w:firstLineChars="0" w:firstLine="420"/>
      </w:pPr>
      <w:r w:rsidRPr="00C611AD">
        <w:t>Compiling environment of library file is VS2017, and the version of Dll offered is 64-bit Release Edition.</w:t>
      </w:r>
    </w:p>
    <w:p w:rsidR="008E772A" w:rsidRPr="00C611AD" w:rsidRDefault="008E772A" w:rsidP="008E772A">
      <w:pPr>
        <w:ind w:firstLineChars="0" w:firstLine="420"/>
      </w:pPr>
      <w:r w:rsidRPr="00C611AD">
        <w:t>Currently, an example of head driver has been provided. (Huawei headset is used as display device)</w:t>
      </w:r>
    </w:p>
    <w:p w:rsidR="001B0A6A" w:rsidRPr="00C611AD" w:rsidRDefault="008E772A" w:rsidP="008E772A">
      <w:pPr>
        <w:ind w:firstLineChars="0" w:firstLine="420"/>
      </w:pPr>
      <w:r w:rsidRPr="00C611AD">
        <w:t>Huawei headset driver is not provided temporarily for confidentiality reasons, and sample code is provided for reference only.</w:t>
      </w:r>
    </w:p>
    <w:p w:rsidR="001B0A6A" w:rsidRPr="00C611AD" w:rsidRDefault="00533AA5">
      <w:pPr>
        <w:pStyle w:val="2"/>
      </w:pPr>
      <w:bookmarkStart w:id="72" w:name="_Toc29361_WPSOffice_Level2"/>
      <w:r w:rsidRPr="00C611AD">
        <w:rPr>
          <w:rFonts w:hint="eastAsia"/>
        </w:rPr>
        <w:t xml:space="preserve">4.2 </w:t>
      </w:r>
      <w:bookmarkEnd w:id="72"/>
      <w:r w:rsidR="008E772A" w:rsidRPr="00C611AD">
        <w:t>Administrator Permission</w:t>
      </w:r>
    </w:p>
    <w:p w:rsidR="001B0A6A" w:rsidRDefault="008E772A" w:rsidP="008E772A">
      <w:pPr>
        <w:ind w:leftChars="200" w:left="480" w:firstLineChars="0" w:firstLine="0"/>
      </w:pPr>
      <w:r w:rsidRPr="00C611AD">
        <w:t>To block pop-up windows of Windows firewall, NoloServer.exe has obtained administrator permission.</w:t>
      </w:r>
      <w:bookmarkStart w:id="73" w:name="_GoBack"/>
      <w:bookmarkEnd w:id="73"/>
    </w:p>
    <w:sectPr w:rsidR="001B0A6A">
      <w:headerReference w:type="even" r:id="rId8"/>
      <w:headerReference w:type="default" r:id="rId9"/>
      <w:footerReference w:type="even" r:id="rId10"/>
      <w:footerReference w:type="default" r:id="rId11"/>
      <w:headerReference w:type="first" r:id="rId12"/>
      <w:footerReference w:type="first" r:id="rId13"/>
      <w:pgSz w:w="11900" w:h="16840"/>
      <w:pgMar w:top="1440" w:right="1800" w:bottom="1440" w:left="1800" w:header="1531" w:footer="1474" w:gutter="0"/>
      <w:cols w:space="425"/>
      <w:docGrid w:type="line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683A" w:rsidRDefault="00C5683A">
      <w:pPr>
        <w:ind w:firstLine="480"/>
      </w:pPr>
      <w:r>
        <w:separator/>
      </w:r>
    </w:p>
  </w:endnote>
  <w:endnote w:type="continuationSeparator" w:id="0">
    <w:p w:rsidR="00C5683A" w:rsidRDefault="00C5683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A6A" w:rsidRDefault="001B0A6A">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169" w:rsidRDefault="00F82169">
    <w:pPr>
      <w:pStyle w:val="a3"/>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A6A" w:rsidRDefault="001B0A6A">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683A" w:rsidRDefault="00C5683A">
      <w:pPr>
        <w:ind w:firstLine="480"/>
      </w:pPr>
      <w:r>
        <w:separator/>
      </w:r>
    </w:p>
  </w:footnote>
  <w:footnote w:type="continuationSeparator" w:id="0">
    <w:p w:rsidR="00C5683A" w:rsidRDefault="00C5683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A6A" w:rsidRDefault="001B0A6A">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A6A" w:rsidRDefault="00533AA5">
    <w:pPr>
      <w:pStyle w:val="a5"/>
      <w:ind w:firstLine="360"/>
      <w:jc w:val="both"/>
    </w:pPr>
    <w:r>
      <w:rPr>
        <w:rFonts w:hint="eastAsia"/>
        <w:noProof/>
      </w:rPr>
      <w:drawing>
        <wp:inline distT="0" distB="0" distL="0" distR="0">
          <wp:extent cx="5270500" cy="355600"/>
          <wp:effectExtent l="0" t="0" r="12700" b="0"/>
          <wp:docPr id="2" name="图片 2" descr="/Users/x/Desktop/接/人力/人力 行政 杂七杂八/Word 模板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x/Desktop/接/人力/人力 行政 杂七杂八/Word 模板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270500" cy="355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A6A" w:rsidRDefault="001B0A6A">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210837F"/>
    <w:multiLevelType w:val="multilevel"/>
    <w:tmpl w:val="54466292"/>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0"/>
      </w:pPr>
      <w:rPr>
        <w:rFonts w:hint="eastAsia"/>
      </w:rPr>
    </w:lvl>
    <w:lvl w:ilvl="2">
      <w:start w:val="1"/>
      <w:numFmt w:val="decimal"/>
      <w:suff w:val="nothing"/>
      <w:lvlText w:val="（%3）"/>
      <w:lvlJc w:val="left"/>
      <w:pPr>
        <w:ind w:left="0" w:firstLine="0"/>
      </w:pPr>
      <w:rPr>
        <w:rFonts w:hint="eastAsia"/>
      </w:rPr>
    </w:lvl>
    <w:lvl w:ilvl="3">
      <w:start w:val="1"/>
      <w:numFmt w:val="decimalEnclosedCircleChinese"/>
      <w:suff w:val="nothing"/>
      <w:lvlText w:val="%4"/>
      <w:lvlJc w:val="left"/>
      <w:pPr>
        <w:ind w:left="0" w:firstLine="0"/>
      </w:pPr>
      <w:rPr>
        <w:rFonts w:hint="eastAsia"/>
      </w:rPr>
    </w:lvl>
    <w:lvl w:ilvl="4">
      <w:start w:val="1"/>
      <w:numFmt w:val="decimal"/>
      <w:suff w:val="nothing"/>
      <w:lvlText w:val="%5）"/>
      <w:lvlJc w:val="left"/>
      <w:pPr>
        <w:ind w:left="0" w:firstLine="0"/>
      </w:pPr>
      <w:rPr>
        <w:rFonts w:hint="eastAsia"/>
      </w:rPr>
    </w:lvl>
    <w:lvl w:ilvl="5">
      <w:start w:val="1"/>
      <w:numFmt w:val="lowerLetter"/>
      <w:suff w:val="nothing"/>
      <w:lvlText w:val="%6．"/>
      <w:lvlJc w:val="left"/>
      <w:pPr>
        <w:ind w:left="0" w:firstLine="0"/>
      </w:pPr>
      <w:rPr>
        <w:rFonts w:hint="eastAsia"/>
      </w:rPr>
    </w:lvl>
    <w:lvl w:ilvl="6">
      <w:start w:val="1"/>
      <w:numFmt w:val="lowerLetter"/>
      <w:suff w:val="nothing"/>
      <w:lvlText w:val="%7）"/>
      <w:lvlJc w:val="left"/>
      <w:pPr>
        <w:ind w:left="0" w:firstLine="0"/>
      </w:pPr>
      <w:rPr>
        <w:rFonts w:hint="eastAsia"/>
      </w:rPr>
    </w:lvl>
    <w:lvl w:ilvl="7">
      <w:start w:val="1"/>
      <w:numFmt w:val="lowerRoman"/>
      <w:suff w:val="nothing"/>
      <w:lvlText w:val="%8．"/>
      <w:lvlJc w:val="left"/>
      <w:pPr>
        <w:ind w:left="0" w:firstLine="0"/>
      </w:pPr>
      <w:rPr>
        <w:rFonts w:hint="eastAsia"/>
      </w:rPr>
    </w:lvl>
    <w:lvl w:ilvl="8">
      <w:start w:val="1"/>
      <w:numFmt w:val="lowerRoman"/>
      <w:suff w:val="nothing"/>
      <w:lvlText w:val="%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20"/>
  <w:drawingGridVerticalSpacing w:val="423"/>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46F26"/>
    <w:rsid w:val="00172A27"/>
    <w:rsid w:val="0018102E"/>
    <w:rsid w:val="001B0A6A"/>
    <w:rsid w:val="00226C5C"/>
    <w:rsid w:val="002C2440"/>
    <w:rsid w:val="004969F0"/>
    <w:rsid w:val="00533AA5"/>
    <w:rsid w:val="005B1D6D"/>
    <w:rsid w:val="00641B3A"/>
    <w:rsid w:val="00664D33"/>
    <w:rsid w:val="007B5B08"/>
    <w:rsid w:val="0087470D"/>
    <w:rsid w:val="008E772A"/>
    <w:rsid w:val="00BC0CD0"/>
    <w:rsid w:val="00C12A89"/>
    <w:rsid w:val="00C46082"/>
    <w:rsid w:val="00C5683A"/>
    <w:rsid w:val="00C611AD"/>
    <w:rsid w:val="00CF15BB"/>
    <w:rsid w:val="00E936CD"/>
    <w:rsid w:val="00EC764F"/>
    <w:rsid w:val="00F82169"/>
    <w:rsid w:val="04346820"/>
    <w:rsid w:val="0479052C"/>
    <w:rsid w:val="05BB7872"/>
    <w:rsid w:val="06566202"/>
    <w:rsid w:val="0695615E"/>
    <w:rsid w:val="074D7973"/>
    <w:rsid w:val="07524921"/>
    <w:rsid w:val="08C91A33"/>
    <w:rsid w:val="092E4825"/>
    <w:rsid w:val="0BA575E0"/>
    <w:rsid w:val="0BC64543"/>
    <w:rsid w:val="0C267514"/>
    <w:rsid w:val="0C27534E"/>
    <w:rsid w:val="119375DD"/>
    <w:rsid w:val="11A40402"/>
    <w:rsid w:val="128F7E30"/>
    <w:rsid w:val="14DE7C10"/>
    <w:rsid w:val="1578070E"/>
    <w:rsid w:val="16354D90"/>
    <w:rsid w:val="16891053"/>
    <w:rsid w:val="175231AB"/>
    <w:rsid w:val="17E36206"/>
    <w:rsid w:val="183378D2"/>
    <w:rsid w:val="18AD5F4E"/>
    <w:rsid w:val="1B320506"/>
    <w:rsid w:val="1B406DB3"/>
    <w:rsid w:val="1C47696D"/>
    <w:rsid w:val="1D0E6E41"/>
    <w:rsid w:val="1F5C1A26"/>
    <w:rsid w:val="20A63D45"/>
    <w:rsid w:val="221975FB"/>
    <w:rsid w:val="2243156F"/>
    <w:rsid w:val="22471B9F"/>
    <w:rsid w:val="24004FF9"/>
    <w:rsid w:val="263707AA"/>
    <w:rsid w:val="26E34BDD"/>
    <w:rsid w:val="27611EAC"/>
    <w:rsid w:val="277722EA"/>
    <w:rsid w:val="28BD7638"/>
    <w:rsid w:val="29591514"/>
    <w:rsid w:val="2ACE22B4"/>
    <w:rsid w:val="2AD01E01"/>
    <w:rsid w:val="2B394BE0"/>
    <w:rsid w:val="2C65038B"/>
    <w:rsid w:val="309F0A40"/>
    <w:rsid w:val="342B5D46"/>
    <w:rsid w:val="342E52D8"/>
    <w:rsid w:val="354538FF"/>
    <w:rsid w:val="37704A22"/>
    <w:rsid w:val="39533EBA"/>
    <w:rsid w:val="39A655FF"/>
    <w:rsid w:val="3B181CBB"/>
    <w:rsid w:val="3B3775B0"/>
    <w:rsid w:val="3B614DE5"/>
    <w:rsid w:val="3B746881"/>
    <w:rsid w:val="3C8D7999"/>
    <w:rsid w:val="3D0E49B6"/>
    <w:rsid w:val="3D617D2A"/>
    <w:rsid w:val="42236D02"/>
    <w:rsid w:val="46216FF8"/>
    <w:rsid w:val="470F655C"/>
    <w:rsid w:val="481F7113"/>
    <w:rsid w:val="48D52FF2"/>
    <w:rsid w:val="4D7E60FE"/>
    <w:rsid w:val="4EE549B6"/>
    <w:rsid w:val="53B62F88"/>
    <w:rsid w:val="55257CDA"/>
    <w:rsid w:val="56224BEB"/>
    <w:rsid w:val="57580C04"/>
    <w:rsid w:val="576D3281"/>
    <w:rsid w:val="59BF4451"/>
    <w:rsid w:val="5A5D6B95"/>
    <w:rsid w:val="5A5F38FD"/>
    <w:rsid w:val="5CE9788F"/>
    <w:rsid w:val="5DCB35D6"/>
    <w:rsid w:val="5EA22F21"/>
    <w:rsid w:val="5F673B53"/>
    <w:rsid w:val="64601890"/>
    <w:rsid w:val="64F37144"/>
    <w:rsid w:val="650701A8"/>
    <w:rsid w:val="662F58EC"/>
    <w:rsid w:val="67F35A81"/>
    <w:rsid w:val="6A393480"/>
    <w:rsid w:val="6B3E636C"/>
    <w:rsid w:val="6B7F0C8C"/>
    <w:rsid w:val="6BDD61A1"/>
    <w:rsid w:val="6C3164D3"/>
    <w:rsid w:val="6DB52B81"/>
    <w:rsid w:val="6DD9583A"/>
    <w:rsid w:val="6FB95894"/>
    <w:rsid w:val="711D423E"/>
    <w:rsid w:val="71B924D9"/>
    <w:rsid w:val="741276B2"/>
    <w:rsid w:val="74C5050B"/>
    <w:rsid w:val="7517686D"/>
    <w:rsid w:val="759D3A7E"/>
    <w:rsid w:val="79175088"/>
    <w:rsid w:val="7B3B33B9"/>
    <w:rsid w:val="7CD67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C96025"/>
  <w14:defaultImageDpi w14:val="32767"/>
  <w15:docId w15:val="{11407EFB-5713-473C-AA42-0F1C5F03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ind w:firstLineChars="200" w:firstLine="1041"/>
      <w:jc w:val="both"/>
    </w:pPr>
    <w:rPr>
      <w:kern w:val="2"/>
      <w:sz w:val="24"/>
      <w:szCs w:val="24"/>
    </w:rPr>
  </w:style>
  <w:style w:type="paragraph" w:styleId="1">
    <w:name w:val="heading 1"/>
    <w:basedOn w:val="a"/>
    <w:next w:val="a"/>
    <w:link w:val="10"/>
    <w:uiPriority w:val="9"/>
    <w:qFormat/>
    <w:pPr>
      <w:keepNext/>
      <w:keepLines/>
      <w:spacing w:before="340" w:after="330" w:line="576" w:lineRule="auto"/>
      <w:ind w:firstLineChars="0" w:firstLine="0"/>
      <w:outlineLvl w:val="0"/>
    </w:pPr>
    <w:rPr>
      <w:b/>
      <w:kern w:val="44"/>
      <w:sz w:val="44"/>
    </w:rPr>
  </w:style>
  <w:style w:type="paragraph" w:styleId="2">
    <w:name w:val="heading 2"/>
    <w:basedOn w:val="a"/>
    <w:next w:val="a"/>
    <w:link w:val="20"/>
    <w:uiPriority w:val="9"/>
    <w:unhideWhenUsed/>
    <w:qFormat/>
    <w:pPr>
      <w:keepNext/>
      <w:keepLines/>
      <w:spacing w:before="260" w:after="260" w:line="413" w:lineRule="auto"/>
      <w:ind w:firstLineChars="0" w:firstLine="0"/>
      <w:outlineLvl w:val="1"/>
    </w:pPr>
    <w:rPr>
      <w:rFonts w:ascii="Arial" w:eastAsia="黑体" w:hAnsi="Arial"/>
      <w:b/>
      <w:sz w:val="32"/>
    </w:rPr>
  </w:style>
  <w:style w:type="paragraph" w:styleId="3">
    <w:name w:val="heading 3"/>
    <w:basedOn w:val="a"/>
    <w:next w:val="a"/>
    <w:link w:val="30"/>
    <w:uiPriority w:val="9"/>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rPr>
  </w:style>
  <w:style w:type="table" w:styleId="a8">
    <w:name w:val="Table Grid"/>
    <w:basedOn w:val="a1"/>
    <w:uiPriority w:val="3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0">
    <w:name w:val="标题 1 字符"/>
    <w:basedOn w:val="a0"/>
    <w:link w:val="1"/>
    <w:uiPriority w:val="9"/>
    <w:qFormat/>
    <w:rPr>
      <w:rFonts w:eastAsiaTheme="minorEastAsia"/>
      <w:b/>
      <w:kern w:val="44"/>
      <w:sz w:val="44"/>
    </w:rPr>
  </w:style>
  <w:style w:type="character" w:customStyle="1" w:styleId="20">
    <w:name w:val="标题 2 字符"/>
    <w:basedOn w:val="a0"/>
    <w:link w:val="2"/>
    <w:uiPriority w:val="9"/>
    <w:qFormat/>
    <w:rPr>
      <w:rFonts w:ascii="Arial" w:eastAsia="黑体" w:hAnsi="Arial"/>
      <w:b/>
      <w:sz w:val="32"/>
    </w:rPr>
  </w:style>
  <w:style w:type="character" w:customStyle="1" w:styleId="30">
    <w:name w:val="标题 3 字符"/>
    <w:basedOn w:val="a0"/>
    <w:link w:val="3"/>
    <w:uiPriority w:val="9"/>
    <w:qFormat/>
    <w:rPr>
      <w:b/>
      <w:sz w:val="32"/>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 w:type="paragraph" w:customStyle="1" w:styleId="Normal0">
    <w:name w:val="Normal0"/>
    <w:qFormat/>
    <w:rPr>
      <w:rFonts w:ascii="Times New Roman" w:eastAsia="宋体" w:hAnsi="Times New Roman" w:cs="Times New Roman"/>
      <w:sz w:val="21"/>
      <w:szCs w:val="22"/>
      <w:lang w:eastAsia="en-US"/>
    </w:rPr>
  </w:style>
  <w:style w:type="paragraph" w:customStyle="1" w:styleId="11">
    <w:name w:val="列出段落1"/>
    <w:basedOn w:val="a"/>
    <w:uiPriority w:val="34"/>
    <w:qFormat/>
    <w:pPr>
      <w:ind w:firstLine="420"/>
    </w:pPr>
  </w:style>
  <w:style w:type="paragraph" w:customStyle="1" w:styleId="21">
    <w:name w:val="列出段落2"/>
    <w:basedOn w:val="a"/>
    <w:uiPriority w:val="99"/>
    <w:unhideWhenUsed/>
    <w:qFormat/>
    <w:pPr>
      <w:ind w:firstLine="420"/>
    </w:pPr>
  </w:style>
  <w:style w:type="character" w:customStyle="1" w:styleId="None">
    <w:name w:val="None"/>
    <w:rsid w:val="00BC0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04895a6-bd10-4e39-89e4-4ff72df8ffc6}"/>
        <w:category>
          <w:name w:val="常规"/>
          <w:gallery w:val="placeholder"/>
        </w:category>
        <w:types>
          <w:type w:val="bbPlcHdr"/>
        </w:types>
        <w:behaviors>
          <w:behavior w:val="content"/>
        </w:behaviors>
        <w:guid w:val="{904895A6-BD10-4E39-89E4-4FF72DF8FFC6}"/>
      </w:docPartPr>
      <w:docPartBody>
        <w:p w:rsidR="00CE23C1" w:rsidRDefault="00955E60">
          <w:r>
            <w:rPr>
              <w:color w:val="808080"/>
            </w:rPr>
            <w:t>单击此处输入文字。</w:t>
          </w:r>
        </w:p>
      </w:docPartBody>
    </w:docPart>
    <w:docPart>
      <w:docPartPr>
        <w:name w:val="{b9472155-a4a5-4e28-867e-49ecbb5fe533}"/>
        <w:category>
          <w:name w:val="常规"/>
          <w:gallery w:val="placeholder"/>
        </w:category>
        <w:types>
          <w:type w:val="bbPlcHdr"/>
        </w:types>
        <w:behaviors>
          <w:behavior w:val="content"/>
        </w:behaviors>
        <w:guid w:val="{B9472155-A4A5-4E28-867E-49ECBB5FE533}"/>
      </w:docPartPr>
      <w:docPartBody>
        <w:p w:rsidR="00CE23C1" w:rsidRDefault="00955E60">
          <w:r>
            <w:rPr>
              <w:color w:val="808080"/>
            </w:rPr>
            <w:t>单击此处输入文字。</w:t>
          </w:r>
        </w:p>
      </w:docPartBody>
    </w:docPart>
    <w:docPart>
      <w:docPartPr>
        <w:name w:val="{b936335a-d71d-4904-bb68-97fb4d21ccd2}"/>
        <w:category>
          <w:name w:val="常规"/>
          <w:gallery w:val="placeholder"/>
        </w:category>
        <w:types>
          <w:type w:val="bbPlcHdr"/>
        </w:types>
        <w:behaviors>
          <w:behavior w:val="content"/>
        </w:behaviors>
        <w:guid w:val="{B936335A-D71D-4904-BB68-97FB4D21CCD2}"/>
      </w:docPartPr>
      <w:docPartBody>
        <w:p w:rsidR="00CE23C1" w:rsidRDefault="00955E60">
          <w:r>
            <w:rPr>
              <w:color w:val="808080"/>
            </w:rPr>
            <w:t>单击此处输入文字。</w:t>
          </w:r>
        </w:p>
      </w:docPartBody>
    </w:docPart>
    <w:docPart>
      <w:docPartPr>
        <w:name w:val="{22245129-9470-48fb-ad06-2129c29e2fa4}"/>
        <w:category>
          <w:name w:val="常规"/>
          <w:gallery w:val="placeholder"/>
        </w:category>
        <w:types>
          <w:type w:val="bbPlcHdr"/>
        </w:types>
        <w:behaviors>
          <w:behavior w:val="content"/>
        </w:behaviors>
        <w:guid w:val="{22245129-9470-48FB-AD06-2129C29E2FA4}"/>
      </w:docPartPr>
      <w:docPartBody>
        <w:p w:rsidR="00CE23C1" w:rsidRDefault="00955E60">
          <w:r>
            <w:rPr>
              <w:color w:val="808080"/>
            </w:rPr>
            <w:t>单击此处输入文字。</w:t>
          </w:r>
        </w:p>
      </w:docPartBody>
    </w:docPart>
    <w:docPart>
      <w:docPartPr>
        <w:name w:val="{6927b05d-4270-48ec-97ae-82290e05ea98}"/>
        <w:category>
          <w:name w:val="常规"/>
          <w:gallery w:val="placeholder"/>
        </w:category>
        <w:types>
          <w:type w:val="bbPlcHdr"/>
        </w:types>
        <w:behaviors>
          <w:behavior w:val="content"/>
        </w:behaviors>
        <w:guid w:val="{6927B05D-4270-48EC-97AE-82290E05EA98}"/>
      </w:docPartPr>
      <w:docPartBody>
        <w:p w:rsidR="00CE23C1" w:rsidRDefault="00955E60">
          <w:r>
            <w:rPr>
              <w:color w:val="808080"/>
            </w:rPr>
            <w:t>单击此处输入文字。</w:t>
          </w:r>
        </w:p>
      </w:docPartBody>
    </w:docPart>
    <w:docPart>
      <w:docPartPr>
        <w:name w:val="{50f4960e-7c39-4ecc-a6ed-efa22f3d6030}"/>
        <w:category>
          <w:name w:val="常规"/>
          <w:gallery w:val="placeholder"/>
        </w:category>
        <w:types>
          <w:type w:val="bbPlcHdr"/>
        </w:types>
        <w:behaviors>
          <w:behavior w:val="content"/>
        </w:behaviors>
        <w:guid w:val="{50F4960E-7C39-4ECC-A6ED-EFA22F3D6030}"/>
      </w:docPartPr>
      <w:docPartBody>
        <w:p w:rsidR="00CE23C1" w:rsidRDefault="00955E60">
          <w:r>
            <w:rPr>
              <w:color w:val="808080"/>
            </w:rPr>
            <w:t>单击此处输入文字。</w:t>
          </w:r>
        </w:p>
      </w:docPartBody>
    </w:docPart>
    <w:docPart>
      <w:docPartPr>
        <w:name w:val="{fc0853c1-8001-4c8a-b7e1-f49127b93479}"/>
        <w:category>
          <w:name w:val="常规"/>
          <w:gallery w:val="placeholder"/>
        </w:category>
        <w:types>
          <w:type w:val="bbPlcHdr"/>
        </w:types>
        <w:behaviors>
          <w:behavior w:val="content"/>
        </w:behaviors>
        <w:guid w:val="{FC0853C1-8001-4C8A-B7E1-F49127B93479}"/>
      </w:docPartPr>
      <w:docPartBody>
        <w:p w:rsidR="00CE23C1" w:rsidRDefault="00955E60">
          <w:r>
            <w:rPr>
              <w:color w:val="808080"/>
            </w:rPr>
            <w:t>单击此处输入文字。</w:t>
          </w:r>
        </w:p>
      </w:docPartBody>
    </w:docPart>
    <w:docPart>
      <w:docPartPr>
        <w:name w:val="{e600bcfb-eef9-4018-bec9-e78988477581}"/>
        <w:category>
          <w:name w:val="常规"/>
          <w:gallery w:val="placeholder"/>
        </w:category>
        <w:types>
          <w:type w:val="bbPlcHdr"/>
        </w:types>
        <w:behaviors>
          <w:behavior w:val="content"/>
        </w:behaviors>
        <w:guid w:val="{E600BCFB-EEF9-4018-BEC9-E78988477581}"/>
      </w:docPartPr>
      <w:docPartBody>
        <w:p w:rsidR="00CE23C1" w:rsidRDefault="00955E60">
          <w:r>
            <w:rPr>
              <w:color w:val="808080"/>
            </w:rPr>
            <w:t>单击此处输入文字。</w:t>
          </w:r>
        </w:p>
      </w:docPartBody>
    </w:docPart>
    <w:docPart>
      <w:docPartPr>
        <w:name w:val="{93869a3b-e538-42c2-99cc-2a10a2618045}"/>
        <w:category>
          <w:name w:val="常规"/>
          <w:gallery w:val="placeholder"/>
        </w:category>
        <w:types>
          <w:type w:val="bbPlcHdr"/>
        </w:types>
        <w:behaviors>
          <w:behavior w:val="content"/>
        </w:behaviors>
        <w:guid w:val="{93869A3B-E538-42C2-99CC-2A10A2618045}"/>
      </w:docPartPr>
      <w:docPartBody>
        <w:p w:rsidR="00CE23C1" w:rsidRDefault="00955E60">
          <w:r>
            <w:rPr>
              <w:color w:val="808080"/>
            </w:rPr>
            <w:t>单击此处输入文字。</w:t>
          </w:r>
        </w:p>
      </w:docPartBody>
    </w:docPart>
    <w:docPart>
      <w:docPartPr>
        <w:name w:val="{00d89c69-5193-40e4-8257-d2bda1b0a169}"/>
        <w:category>
          <w:name w:val="常规"/>
          <w:gallery w:val="placeholder"/>
        </w:category>
        <w:types>
          <w:type w:val="bbPlcHdr"/>
        </w:types>
        <w:behaviors>
          <w:behavior w:val="content"/>
        </w:behaviors>
        <w:guid w:val="{00D89C69-5193-40E4-8257-D2BDA1B0A169}"/>
      </w:docPartPr>
      <w:docPartBody>
        <w:p w:rsidR="00CE23C1" w:rsidRDefault="00955E60">
          <w:r>
            <w:rPr>
              <w:color w:val="808080"/>
            </w:rPr>
            <w:t>单击此处输入文字。</w:t>
          </w:r>
        </w:p>
      </w:docPartBody>
    </w:docPart>
    <w:docPart>
      <w:docPartPr>
        <w:name w:val="{eefb84f3-223b-41de-a267-4d75d2a1162a}"/>
        <w:category>
          <w:name w:val="常规"/>
          <w:gallery w:val="placeholder"/>
        </w:category>
        <w:types>
          <w:type w:val="bbPlcHdr"/>
        </w:types>
        <w:behaviors>
          <w:behavior w:val="content"/>
        </w:behaviors>
        <w:guid w:val="{EEFB84F3-223B-41DE-A267-4D75D2A1162A}"/>
      </w:docPartPr>
      <w:docPartBody>
        <w:p w:rsidR="00CE23C1" w:rsidRDefault="00955E60">
          <w:r>
            <w:rPr>
              <w:color w:val="808080"/>
            </w:rPr>
            <w:t>单击此处输入文字。</w:t>
          </w:r>
        </w:p>
      </w:docPartBody>
    </w:docPart>
    <w:docPart>
      <w:docPartPr>
        <w:name w:val="{f45fb6cf-37bd-4bec-8f28-5effb2fd16d1}"/>
        <w:category>
          <w:name w:val="常规"/>
          <w:gallery w:val="placeholder"/>
        </w:category>
        <w:types>
          <w:type w:val="bbPlcHdr"/>
        </w:types>
        <w:behaviors>
          <w:behavior w:val="content"/>
        </w:behaviors>
        <w:guid w:val="{F45FB6CF-37BD-4BEC-8F28-5EFFB2FD16D1}"/>
      </w:docPartPr>
      <w:docPartBody>
        <w:p w:rsidR="00CE23C1" w:rsidRDefault="00955E60">
          <w:r>
            <w:rPr>
              <w:color w:val="808080"/>
            </w:rPr>
            <w:t>单击此处输入文字。</w:t>
          </w:r>
        </w:p>
      </w:docPartBody>
    </w:docPart>
    <w:docPart>
      <w:docPartPr>
        <w:name w:val="{726d8d6a-bbb5-4fab-a9f8-683da6542ad8}"/>
        <w:category>
          <w:name w:val="常规"/>
          <w:gallery w:val="placeholder"/>
        </w:category>
        <w:types>
          <w:type w:val="bbPlcHdr"/>
        </w:types>
        <w:behaviors>
          <w:behavior w:val="content"/>
        </w:behaviors>
        <w:guid w:val="{726D8D6A-BBB5-4FAB-A9F8-683DA6542AD8}"/>
      </w:docPartPr>
      <w:docPartBody>
        <w:p w:rsidR="00CE23C1" w:rsidRDefault="00955E60">
          <w:r>
            <w:rPr>
              <w:color w:val="808080"/>
            </w:rPr>
            <w:t>单击此处输入文字。</w:t>
          </w:r>
        </w:p>
      </w:docPartBody>
    </w:docPart>
    <w:docPart>
      <w:docPartPr>
        <w:name w:val="{8acbc42d-e988-4de0-90ae-05a22a45e98b}"/>
        <w:category>
          <w:name w:val="常规"/>
          <w:gallery w:val="placeholder"/>
        </w:category>
        <w:types>
          <w:type w:val="bbPlcHdr"/>
        </w:types>
        <w:behaviors>
          <w:behavior w:val="content"/>
        </w:behaviors>
        <w:guid w:val="{8ACBC42D-E988-4DE0-90AE-05A22A45E98B}"/>
      </w:docPartPr>
      <w:docPartBody>
        <w:p w:rsidR="00CE23C1" w:rsidRDefault="00955E60">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EC7"/>
    <w:rsid w:val="00204D20"/>
    <w:rsid w:val="00532952"/>
    <w:rsid w:val="006F0D44"/>
    <w:rsid w:val="00784596"/>
    <w:rsid w:val="00903EC7"/>
    <w:rsid w:val="00955E60"/>
    <w:rsid w:val="00CE23C1"/>
    <w:rsid w:val="00E01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FD09CD0DBA0CF4AA90C50D66F017B68">
    <w:name w:val="5FD09CD0DBA0CF4AA90C50D66F017B68"/>
    <w:qFormat/>
    <w:pPr>
      <w:widowControl w:val="0"/>
      <w:jc w:val="both"/>
    </w:pPr>
    <w:rPr>
      <w:kern w:val="2"/>
      <w:sz w:val="24"/>
      <w:szCs w:val="24"/>
    </w:rPr>
  </w:style>
  <w:style w:type="paragraph" w:customStyle="1" w:styleId="1487C50352BB794EB7D496EED8B474C6">
    <w:name w:val="1487C50352BB794EB7D496EED8B474C6"/>
    <w:qFormat/>
    <w:pPr>
      <w:widowControl w:val="0"/>
      <w:jc w:val="both"/>
    </w:pPr>
    <w:rPr>
      <w:kern w:val="2"/>
      <w:sz w:val="24"/>
      <w:szCs w:val="24"/>
    </w:rPr>
  </w:style>
  <w:style w:type="paragraph" w:customStyle="1" w:styleId="E75119BA609F144486AB72B087D8D65E">
    <w:name w:val="E75119BA609F144486AB72B087D8D65E"/>
    <w:qFormat/>
    <w:pPr>
      <w:widowControl w:val="0"/>
      <w:jc w:val="both"/>
    </w:pPr>
    <w:rPr>
      <w:kern w:val="2"/>
      <w:sz w:val="24"/>
      <w:szCs w:val="24"/>
    </w:rPr>
  </w:style>
  <w:style w:type="paragraph" w:customStyle="1" w:styleId="C87EA3CEB1910246812331A813512533">
    <w:name w:val="C87EA3CEB1910246812331A813512533"/>
    <w:qFormat/>
    <w:pPr>
      <w:widowControl w:val="0"/>
      <w:jc w:val="both"/>
    </w:pPr>
    <w:rPr>
      <w:kern w:val="2"/>
      <w:sz w:val="24"/>
      <w:szCs w:val="24"/>
    </w:rPr>
  </w:style>
  <w:style w:type="paragraph" w:customStyle="1" w:styleId="766E502D808F24438AD2970918E7698E">
    <w:name w:val="766E502D808F24438AD2970918E7698E"/>
    <w:qFormat/>
    <w:pPr>
      <w:widowControl w:val="0"/>
      <w:jc w:val="both"/>
    </w:pPr>
    <w:rPr>
      <w:kern w:val="2"/>
      <w:sz w:val="24"/>
      <w:szCs w:val="24"/>
    </w:rPr>
  </w:style>
  <w:style w:type="paragraph" w:customStyle="1" w:styleId="FA34D8D020B8A843AEC4E22C30F75993">
    <w:name w:val="FA34D8D020B8A843AEC4E22C30F75993"/>
    <w:qFormat/>
    <w:pPr>
      <w:widowControl w:val="0"/>
      <w:jc w:val="both"/>
    </w:pPr>
    <w:rPr>
      <w:kern w:val="2"/>
      <w:sz w:val="24"/>
      <w:szCs w:val="24"/>
    </w:rPr>
  </w:style>
  <w:style w:type="paragraph" w:customStyle="1" w:styleId="4468C2C709F68B4C93D94274825D7B9C">
    <w:name w:val="4468C2C709F68B4C93D94274825D7B9C"/>
    <w:qFormat/>
    <w:pPr>
      <w:widowControl w:val="0"/>
      <w:jc w:val="both"/>
    </w:pPr>
    <w:rPr>
      <w:kern w:val="2"/>
      <w:sz w:val="24"/>
      <w:szCs w:val="24"/>
    </w:rPr>
  </w:style>
  <w:style w:type="paragraph" w:customStyle="1" w:styleId="CA55B00E53B9BE4284726E2008C1C3B5">
    <w:name w:val="CA55B00E53B9BE4284726E2008C1C3B5"/>
    <w:qFormat/>
    <w:pPr>
      <w:widowControl w:val="0"/>
      <w:jc w:val="both"/>
    </w:pPr>
    <w:rPr>
      <w:kern w:val="2"/>
      <w:sz w:val="24"/>
      <w:szCs w:val="24"/>
    </w:rPr>
  </w:style>
  <w:style w:type="paragraph" w:customStyle="1" w:styleId="83EDBAD22AF51E4BAEB443F152DECC61">
    <w:name w:val="83EDBAD22AF51E4BAEB443F152DECC61"/>
    <w:qFormat/>
    <w:pPr>
      <w:widowControl w:val="0"/>
      <w:jc w:val="both"/>
    </w:pPr>
    <w:rPr>
      <w:kern w:val="2"/>
      <w:sz w:val="24"/>
      <w:szCs w:val="24"/>
    </w:rPr>
  </w:style>
  <w:style w:type="paragraph" w:customStyle="1" w:styleId="99CDCD22653C4847ACB23A495A764CB2">
    <w:name w:val="99CDCD22653C4847ACB23A495A764CB2"/>
    <w:qFormat/>
    <w:pPr>
      <w:widowControl w:val="0"/>
      <w:jc w:val="both"/>
    </w:pPr>
    <w:rPr>
      <w:kern w:val="2"/>
      <w:sz w:val="24"/>
      <w:szCs w:val="24"/>
    </w:rPr>
  </w:style>
  <w:style w:type="paragraph" w:customStyle="1" w:styleId="5718BC66CD4CCF4EB45614360649BCF7">
    <w:name w:val="5718BC66CD4CCF4EB45614360649BCF7"/>
    <w:qFormat/>
    <w:pPr>
      <w:widowControl w:val="0"/>
      <w:jc w:val="both"/>
    </w:pPr>
    <w:rPr>
      <w:kern w:val="2"/>
      <w:sz w:val="24"/>
      <w:szCs w:val="24"/>
    </w:rPr>
  </w:style>
  <w:style w:type="paragraph" w:customStyle="1" w:styleId="2125BFA6643536469B1B1CC79BD9B788">
    <w:name w:val="2125BFA6643536469B1B1CC79BD9B788"/>
    <w:qFormat/>
    <w:pPr>
      <w:widowControl w:val="0"/>
      <w:jc w:val="both"/>
    </w:pPr>
    <w:rPr>
      <w:kern w:val="2"/>
      <w:sz w:val="24"/>
      <w:szCs w:val="24"/>
    </w:rPr>
  </w:style>
  <w:style w:type="paragraph" w:customStyle="1" w:styleId="7834847B95B27F4FA947A14AE28541BF">
    <w:name w:val="7834847B95B27F4FA947A14AE28541BF"/>
    <w:qFormat/>
    <w:pPr>
      <w:widowControl w:val="0"/>
      <w:jc w:val="both"/>
    </w:pPr>
    <w:rPr>
      <w:kern w:val="2"/>
      <w:sz w:val="24"/>
      <w:szCs w:val="24"/>
    </w:rPr>
  </w:style>
  <w:style w:type="paragraph" w:customStyle="1" w:styleId="771B3D510A784F4E90E3FEE836C33CB7">
    <w:name w:val="771B3D510A784F4E90E3FEE836C33CB7"/>
    <w:qFormat/>
    <w:pPr>
      <w:widowControl w:val="0"/>
      <w:jc w:val="both"/>
    </w:pPr>
    <w:rPr>
      <w:kern w:val="2"/>
      <w:sz w:val="24"/>
      <w:szCs w:val="24"/>
    </w:rPr>
  </w:style>
  <w:style w:type="paragraph" w:customStyle="1" w:styleId="3D72183A91EE8E49BD7AA6E9EFC9AF10">
    <w:name w:val="3D72183A91EE8E49BD7AA6E9EFC9AF10"/>
    <w:qFormat/>
    <w:pPr>
      <w:widowControl w:val="0"/>
      <w:jc w:val="both"/>
    </w:pPr>
    <w:rPr>
      <w:kern w:val="2"/>
      <w:sz w:val="24"/>
      <w:szCs w:val="24"/>
    </w:rPr>
  </w:style>
  <w:style w:type="paragraph" w:customStyle="1" w:styleId="255F8DC76C27BF47887C446AC7E58349">
    <w:name w:val="255F8DC76C27BF47887C446AC7E58349"/>
    <w:qFormat/>
    <w:pPr>
      <w:widowControl w:val="0"/>
      <w:jc w:val="both"/>
    </w:pPr>
    <w:rPr>
      <w:kern w:val="2"/>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11</Pages>
  <Words>1277</Words>
  <Characters>7285</Characters>
  <Application>Microsoft Office Word</Application>
  <DocSecurity>0</DocSecurity>
  <Lines>60</Lines>
  <Paragraphs>17</Paragraphs>
  <ScaleCrop>false</ScaleCrop>
  <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office365</dc:creator>
  <cp:lastModifiedBy>曹 燕</cp:lastModifiedBy>
  <cp:revision>7</cp:revision>
  <dcterms:created xsi:type="dcterms:W3CDTF">2018-03-30T02:31:00Z</dcterms:created>
  <dcterms:modified xsi:type="dcterms:W3CDTF">2018-11-22T10:13:00Z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